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245" w:rsidRPr="004B2CC8" w:rsidRDefault="00CA1245" w:rsidP="00B66237">
      <w:pPr>
        <w:ind w:left="851" w:hanging="851"/>
        <w:rPr>
          <w:rFonts w:cstheme="minorHAnsi"/>
          <w:b/>
          <w:bCs/>
          <w:iCs/>
          <w:sz w:val="48"/>
          <w:szCs w:val="28"/>
          <w:u w:val="single"/>
        </w:rPr>
      </w:pPr>
    </w:p>
    <w:p w:rsidR="00CA1245" w:rsidRPr="004B2CC8" w:rsidRDefault="00CA1245">
      <w:pPr>
        <w:rPr>
          <w:rFonts w:cstheme="minorHAnsi"/>
          <w:b/>
          <w:bCs/>
          <w:iCs/>
          <w:sz w:val="48"/>
          <w:szCs w:val="28"/>
          <w:u w:val="single"/>
        </w:rPr>
      </w:pPr>
    </w:p>
    <w:p w:rsidR="00227CE4" w:rsidRPr="004B2CC8" w:rsidRDefault="00227CE4" w:rsidP="00CA1245">
      <w:pPr>
        <w:jc w:val="center"/>
        <w:rPr>
          <w:rFonts w:cstheme="minorHAnsi"/>
          <w:b/>
          <w:bCs/>
          <w:iCs/>
          <w:sz w:val="44"/>
          <w:szCs w:val="28"/>
          <w:u w:val="single"/>
        </w:rPr>
      </w:pPr>
      <w:r w:rsidRPr="004B2CC8">
        <w:rPr>
          <w:rFonts w:cstheme="minorHAnsi"/>
          <w:b/>
          <w:bCs/>
          <w:iCs/>
          <w:sz w:val="44"/>
          <w:szCs w:val="28"/>
          <w:u w:val="single"/>
        </w:rPr>
        <w:t>Citibank – World Para Swimming- World Series – Great Britain Entry Form 2023</w:t>
      </w:r>
    </w:p>
    <w:p w:rsidR="00CA1245" w:rsidRPr="004B2CC8" w:rsidRDefault="00CA1245" w:rsidP="00CA1245">
      <w:pPr>
        <w:jc w:val="center"/>
        <w:rPr>
          <w:rFonts w:cstheme="minorHAnsi"/>
          <w:b/>
          <w:bCs/>
          <w:iCs/>
          <w:sz w:val="44"/>
          <w:szCs w:val="28"/>
          <w:u w:val="single"/>
        </w:rPr>
      </w:pPr>
      <w:r w:rsidRPr="004B2CC8">
        <w:rPr>
          <w:rFonts w:cstheme="minorHAnsi"/>
          <w:b/>
          <w:bCs/>
          <w:iCs/>
          <w:sz w:val="44"/>
          <w:szCs w:val="28"/>
          <w:u w:val="single"/>
        </w:rPr>
        <w:t>Entries for athletes with a 2023 WPS license and classification R and C</w:t>
      </w:r>
    </w:p>
    <w:tbl>
      <w:tblPr>
        <w:tblW w:w="10348" w:type="dxa"/>
        <w:tblInd w:w="279" w:type="dxa"/>
        <w:tblLook w:val="04A0" w:firstRow="1" w:lastRow="0" w:firstColumn="1" w:lastColumn="0" w:noHBand="0" w:noVBand="1"/>
      </w:tblPr>
      <w:tblGrid>
        <w:gridCol w:w="1701"/>
        <w:gridCol w:w="3480"/>
        <w:gridCol w:w="516"/>
        <w:gridCol w:w="1331"/>
        <w:gridCol w:w="3320"/>
      </w:tblGrid>
      <w:tr w:rsidR="00227CE4" w:rsidRPr="004B2CC8" w:rsidTr="004B2CC8">
        <w:trPr>
          <w:trHeight w:val="300"/>
        </w:trPr>
        <w:tc>
          <w:tcPr>
            <w:tcW w:w="1034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b/>
                <w:bCs/>
                <w:color w:val="000000"/>
                <w:sz w:val="40"/>
                <w:u w:val="single"/>
                <w:lang w:eastAsia="en-GB"/>
              </w:rPr>
            </w:pPr>
            <w:r w:rsidRPr="004B2CC8">
              <w:rPr>
                <w:rFonts w:ascii="Calibri" w:eastAsia="Times New Roman" w:hAnsi="Calibri" w:cs="Calibri"/>
                <w:b/>
                <w:bCs/>
                <w:color w:val="000000"/>
                <w:sz w:val="40"/>
                <w:u w:val="single"/>
                <w:lang w:eastAsia="en-GB"/>
              </w:rPr>
              <w:t>WPS - World Series - Great Britain - Sheffield 16th-19th March 2023</w:t>
            </w:r>
          </w:p>
        </w:tc>
      </w:tr>
      <w:tr w:rsidR="00227CE4" w:rsidRPr="004B2CC8" w:rsidTr="004B2CC8">
        <w:trPr>
          <w:trHeight w:val="300"/>
        </w:trPr>
        <w:tc>
          <w:tcPr>
            <w:tcW w:w="56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b/>
                <w:bCs/>
                <w:color w:val="000000"/>
                <w:sz w:val="40"/>
                <w:u w:val="single"/>
                <w:lang w:eastAsia="en-GB"/>
              </w:rPr>
            </w:pPr>
            <w:r w:rsidRPr="004B2CC8">
              <w:rPr>
                <w:rFonts w:ascii="Calibri" w:eastAsia="Times New Roman" w:hAnsi="Calibri" w:cs="Calibri"/>
                <w:b/>
                <w:bCs/>
                <w:color w:val="000000"/>
                <w:sz w:val="40"/>
                <w:u w:val="single"/>
                <w:lang w:eastAsia="en-GB"/>
              </w:rPr>
              <w:t>Name:</w:t>
            </w:r>
          </w:p>
        </w:tc>
        <w:tc>
          <w:tcPr>
            <w:tcW w:w="4651" w:type="dxa"/>
            <w:gridSpan w:val="2"/>
            <w:tcBorders>
              <w:top w:val="single" w:sz="4" w:space="0" w:color="auto"/>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b/>
                <w:bCs/>
                <w:color w:val="000000"/>
                <w:sz w:val="40"/>
                <w:u w:val="single"/>
                <w:lang w:eastAsia="en-GB"/>
              </w:rPr>
            </w:pPr>
          </w:p>
        </w:tc>
      </w:tr>
      <w:tr w:rsidR="00227CE4" w:rsidRPr="004B2CC8" w:rsidTr="004B2CC8">
        <w:trPr>
          <w:trHeight w:val="300"/>
        </w:trPr>
        <w:tc>
          <w:tcPr>
            <w:tcW w:w="56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b/>
                <w:bCs/>
                <w:color w:val="000000"/>
                <w:sz w:val="40"/>
                <w:u w:val="single"/>
                <w:lang w:eastAsia="en-GB"/>
              </w:rPr>
            </w:pPr>
            <w:r w:rsidRPr="004B2CC8">
              <w:rPr>
                <w:rFonts w:ascii="Calibri" w:eastAsia="Times New Roman" w:hAnsi="Calibri" w:cs="Calibri"/>
                <w:b/>
                <w:bCs/>
                <w:color w:val="000000"/>
                <w:sz w:val="40"/>
                <w:u w:val="single"/>
                <w:lang w:eastAsia="en-GB"/>
              </w:rPr>
              <w:t>SDMS No:</w:t>
            </w:r>
          </w:p>
        </w:tc>
        <w:tc>
          <w:tcPr>
            <w:tcW w:w="1331"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b/>
                <w:bCs/>
                <w:color w:val="000000"/>
                <w:sz w:val="40"/>
                <w:u w:val="single"/>
                <w:lang w:eastAsia="en-GB"/>
              </w:rPr>
            </w:pPr>
          </w:p>
        </w:tc>
      </w:tr>
      <w:tr w:rsidR="00227CE4" w:rsidRPr="004B2CC8" w:rsidTr="004B2CC8">
        <w:trPr>
          <w:trHeight w:val="30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c>
          <w:tcPr>
            <w:tcW w:w="516"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Segoe UI Symbol" w:eastAsia="Times New Roman" w:hAnsi="Segoe UI Symbol" w:cs="Segoe UI Symbol"/>
                <w:color w:val="000000"/>
                <w:sz w:val="40"/>
                <w:lang w:eastAsia="en-GB"/>
              </w:rPr>
              <w:t>✓</w:t>
            </w:r>
          </w:p>
        </w:tc>
        <w:tc>
          <w:tcPr>
            <w:tcW w:w="1331"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b/>
                <w:bCs/>
                <w:color w:val="000000"/>
                <w:sz w:val="40"/>
                <w:u w:val="single"/>
                <w:lang w:eastAsia="en-GB"/>
              </w:rPr>
            </w:pPr>
            <w:r w:rsidRPr="004B2CC8">
              <w:rPr>
                <w:rFonts w:ascii="Calibri" w:eastAsia="Times New Roman" w:hAnsi="Calibri" w:cs="Calibri"/>
                <w:b/>
                <w:bCs/>
                <w:color w:val="000000"/>
                <w:sz w:val="40"/>
                <w:u w:val="single"/>
                <w:lang w:eastAsia="en-GB"/>
              </w:rPr>
              <w:t>Entry</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r>
      <w:tr w:rsidR="00227CE4" w:rsidRPr="004B2CC8" w:rsidTr="004B2CC8">
        <w:trPr>
          <w:trHeight w:val="30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b/>
                <w:bCs/>
                <w:color w:val="000000"/>
                <w:sz w:val="40"/>
                <w:u w:val="single"/>
                <w:lang w:eastAsia="en-GB"/>
              </w:rPr>
            </w:pPr>
            <w:r w:rsidRPr="004B2CC8">
              <w:rPr>
                <w:rFonts w:ascii="Calibri" w:eastAsia="Times New Roman" w:hAnsi="Calibri" w:cs="Calibri"/>
                <w:b/>
                <w:bCs/>
                <w:color w:val="000000"/>
                <w:sz w:val="40"/>
                <w:u w:val="single"/>
                <w:lang w:eastAsia="en-GB"/>
              </w:rPr>
              <w:t>Event</w:t>
            </w:r>
          </w:p>
        </w:tc>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c>
          <w:tcPr>
            <w:tcW w:w="1331"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b/>
                <w:bCs/>
                <w:color w:val="000000"/>
                <w:sz w:val="40"/>
                <w:u w:val="single"/>
                <w:lang w:eastAsia="en-GB"/>
              </w:rPr>
            </w:pPr>
            <w:r w:rsidRPr="004B2CC8">
              <w:rPr>
                <w:rFonts w:ascii="Calibri" w:eastAsia="Times New Roman" w:hAnsi="Calibri" w:cs="Calibri"/>
                <w:b/>
                <w:bCs/>
                <w:color w:val="000000"/>
                <w:sz w:val="40"/>
                <w:u w:val="single"/>
                <w:lang w:eastAsia="en-GB"/>
              </w:rPr>
              <w:t>Fee</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rsidR="00227CE4" w:rsidRPr="004B2CC8" w:rsidRDefault="00CA1245" w:rsidP="004B2CC8">
            <w:pPr>
              <w:spacing w:after="0" w:line="240" w:lineRule="auto"/>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 xml:space="preserve">Time LC </w:t>
            </w:r>
            <w:r w:rsidR="004B2CC8">
              <w:rPr>
                <w:rFonts w:ascii="Calibri" w:eastAsia="Times New Roman" w:hAnsi="Calibri" w:cs="Calibri"/>
                <w:color w:val="000000"/>
                <w:sz w:val="40"/>
                <w:lang w:eastAsia="en-GB"/>
              </w:rPr>
              <w:t>(0</w:t>
            </w:r>
            <w:r w:rsidRPr="004B2CC8">
              <w:rPr>
                <w:rFonts w:ascii="Calibri" w:eastAsia="Times New Roman" w:hAnsi="Calibri" w:cs="Calibri"/>
                <w:color w:val="000000"/>
                <w:sz w:val="40"/>
                <w:lang w:eastAsia="en-GB"/>
              </w:rPr>
              <w:t>1:01.01</w:t>
            </w:r>
            <w:r w:rsidR="004B2CC8">
              <w:rPr>
                <w:rFonts w:ascii="Calibri" w:eastAsia="Times New Roman" w:hAnsi="Calibri" w:cs="Calibri"/>
                <w:color w:val="000000"/>
                <w:sz w:val="40"/>
                <w:lang w:eastAsia="en-GB"/>
              </w:rPr>
              <w:t>)</w:t>
            </w:r>
          </w:p>
        </w:tc>
      </w:tr>
      <w:tr w:rsidR="00227CE4" w:rsidRPr="004B2CC8" w:rsidTr="004B2CC8">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50m</w:t>
            </w:r>
          </w:p>
        </w:tc>
        <w:tc>
          <w:tcPr>
            <w:tcW w:w="3480" w:type="dxa"/>
            <w:tcBorders>
              <w:top w:val="single" w:sz="4" w:space="0" w:color="auto"/>
              <w:left w:val="nil"/>
              <w:bottom w:val="single" w:sz="4" w:space="0" w:color="auto"/>
              <w:right w:val="single" w:sz="4" w:space="0" w:color="000000"/>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Freestyle</w:t>
            </w:r>
          </w:p>
        </w:tc>
        <w:tc>
          <w:tcPr>
            <w:tcW w:w="516"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c>
          <w:tcPr>
            <w:tcW w:w="1331"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£20.00</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r>
      <w:tr w:rsidR="00227CE4" w:rsidRPr="004B2CC8" w:rsidTr="004B2CC8">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100m</w:t>
            </w:r>
          </w:p>
        </w:tc>
        <w:tc>
          <w:tcPr>
            <w:tcW w:w="3480" w:type="dxa"/>
            <w:tcBorders>
              <w:top w:val="single" w:sz="4" w:space="0" w:color="auto"/>
              <w:left w:val="nil"/>
              <w:bottom w:val="single" w:sz="4" w:space="0" w:color="auto"/>
              <w:right w:val="single" w:sz="4" w:space="0" w:color="000000"/>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Freestyle</w:t>
            </w:r>
          </w:p>
        </w:tc>
        <w:tc>
          <w:tcPr>
            <w:tcW w:w="516"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c>
          <w:tcPr>
            <w:tcW w:w="1331"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£20.00</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r>
      <w:tr w:rsidR="00227CE4" w:rsidRPr="004B2CC8" w:rsidTr="004B2CC8">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200m</w:t>
            </w:r>
          </w:p>
        </w:tc>
        <w:tc>
          <w:tcPr>
            <w:tcW w:w="3480" w:type="dxa"/>
            <w:tcBorders>
              <w:top w:val="single" w:sz="4" w:space="0" w:color="auto"/>
              <w:left w:val="nil"/>
              <w:bottom w:val="single" w:sz="4" w:space="0" w:color="auto"/>
              <w:right w:val="single" w:sz="4" w:space="0" w:color="000000"/>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Freestyle</w:t>
            </w:r>
          </w:p>
        </w:tc>
        <w:tc>
          <w:tcPr>
            <w:tcW w:w="516"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c>
          <w:tcPr>
            <w:tcW w:w="1331"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£20.00</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r>
      <w:tr w:rsidR="00227CE4" w:rsidRPr="004B2CC8" w:rsidTr="004B2CC8">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400m</w:t>
            </w:r>
          </w:p>
        </w:tc>
        <w:tc>
          <w:tcPr>
            <w:tcW w:w="3480" w:type="dxa"/>
            <w:tcBorders>
              <w:top w:val="single" w:sz="4" w:space="0" w:color="auto"/>
              <w:left w:val="nil"/>
              <w:bottom w:val="single" w:sz="4" w:space="0" w:color="auto"/>
              <w:right w:val="single" w:sz="4" w:space="0" w:color="000000"/>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Freestyle</w:t>
            </w:r>
          </w:p>
        </w:tc>
        <w:tc>
          <w:tcPr>
            <w:tcW w:w="516"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c>
          <w:tcPr>
            <w:tcW w:w="1331"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£20.00</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r>
      <w:tr w:rsidR="00227CE4" w:rsidRPr="004B2CC8" w:rsidTr="004B2CC8">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50m</w:t>
            </w:r>
          </w:p>
        </w:tc>
        <w:tc>
          <w:tcPr>
            <w:tcW w:w="3480" w:type="dxa"/>
            <w:tcBorders>
              <w:top w:val="single" w:sz="4" w:space="0" w:color="auto"/>
              <w:left w:val="nil"/>
              <w:bottom w:val="single" w:sz="4" w:space="0" w:color="auto"/>
              <w:right w:val="single" w:sz="4" w:space="0" w:color="000000"/>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Butterfly</w:t>
            </w:r>
          </w:p>
        </w:tc>
        <w:tc>
          <w:tcPr>
            <w:tcW w:w="516"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c>
          <w:tcPr>
            <w:tcW w:w="1331"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£20.00</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r>
      <w:tr w:rsidR="00227CE4" w:rsidRPr="004B2CC8" w:rsidTr="004B2CC8">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100m</w:t>
            </w:r>
          </w:p>
        </w:tc>
        <w:tc>
          <w:tcPr>
            <w:tcW w:w="3480" w:type="dxa"/>
            <w:tcBorders>
              <w:top w:val="single" w:sz="4" w:space="0" w:color="auto"/>
              <w:left w:val="nil"/>
              <w:bottom w:val="single" w:sz="4" w:space="0" w:color="auto"/>
              <w:right w:val="single" w:sz="4" w:space="0" w:color="000000"/>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Butterfly</w:t>
            </w:r>
          </w:p>
        </w:tc>
        <w:tc>
          <w:tcPr>
            <w:tcW w:w="516"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c>
          <w:tcPr>
            <w:tcW w:w="1331"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£20.00</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r>
      <w:tr w:rsidR="00227CE4" w:rsidRPr="004B2CC8" w:rsidTr="004B2CC8">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50m</w:t>
            </w:r>
          </w:p>
        </w:tc>
        <w:tc>
          <w:tcPr>
            <w:tcW w:w="3480" w:type="dxa"/>
            <w:tcBorders>
              <w:top w:val="single" w:sz="4" w:space="0" w:color="auto"/>
              <w:left w:val="nil"/>
              <w:bottom w:val="single" w:sz="4" w:space="0" w:color="auto"/>
              <w:right w:val="single" w:sz="4" w:space="0" w:color="000000"/>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Backstroke</w:t>
            </w:r>
          </w:p>
        </w:tc>
        <w:tc>
          <w:tcPr>
            <w:tcW w:w="516"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c>
          <w:tcPr>
            <w:tcW w:w="1331"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£20.00</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r>
      <w:tr w:rsidR="00227CE4" w:rsidRPr="004B2CC8" w:rsidTr="004B2CC8">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100m</w:t>
            </w:r>
          </w:p>
        </w:tc>
        <w:tc>
          <w:tcPr>
            <w:tcW w:w="3480" w:type="dxa"/>
            <w:tcBorders>
              <w:top w:val="single" w:sz="4" w:space="0" w:color="auto"/>
              <w:left w:val="nil"/>
              <w:bottom w:val="single" w:sz="4" w:space="0" w:color="auto"/>
              <w:right w:val="single" w:sz="4" w:space="0" w:color="000000"/>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Backstroke</w:t>
            </w:r>
          </w:p>
        </w:tc>
        <w:tc>
          <w:tcPr>
            <w:tcW w:w="516"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c>
          <w:tcPr>
            <w:tcW w:w="1331"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£20.00</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r>
      <w:tr w:rsidR="00227CE4" w:rsidRPr="004B2CC8" w:rsidTr="004B2CC8">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50m</w:t>
            </w:r>
          </w:p>
        </w:tc>
        <w:tc>
          <w:tcPr>
            <w:tcW w:w="3480" w:type="dxa"/>
            <w:tcBorders>
              <w:top w:val="single" w:sz="4" w:space="0" w:color="auto"/>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Breaststroke</w:t>
            </w:r>
          </w:p>
        </w:tc>
        <w:tc>
          <w:tcPr>
            <w:tcW w:w="516"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c>
          <w:tcPr>
            <w:tcW w:w="1331"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£20.00</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r>
      <w:tr w:rsidR="00227CE4" w:rsidRPr="004B2CC8" w:rsidTr="004B2CC8">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100m</w:t>
            </w:r>
          </w:p>
        </w:tc>
        <w:tc>
          <w:tcPr>
            <w:tcW w:w="3480" w:type="dxa"/>
            <w:tcBorders>
              <w:top w:val="single" w:sz="4" w:space="0" w:color="auto"/>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Breaststroke</w:t>
            </w:r>
          </w:p>
        </w:tc>
        <w:tc>
          <w:tcPr>
            <w:tcW w:w="516"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c>
          <w:tcPr>
            <w:tcW w:w="1331"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£20.00</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r>
      <w:tr w:rsidR="00227CE4" w:rsidRPr="004B2CC8" w:rsidTr="004B2CC8">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150m</w:t>
            </w:r>
          </w:p>
        </w:tc>
        <w:tc>
          <w:tcPr>
            <w:tcW w:w="3480" w:type="dxa"/>
            <w:tcBorders>
              <w:top w:val="single" w:sz="4" w:space="0" w:color="auto"/>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Individual Medley</w:t>
            </w:r>
          </w:p>
        </w:tc>
        <w:tc>
          <w:tcPr>
            <w:tcW w:w="516"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c>
          <w:tcPr>
            <w:tcW w:w="1331"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£20.00</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r>
      <w:tr w:rsidR="00227CE4" w:rsidRPr="004B2CC8" w:rsidTr="004B2CC8">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200m</w:t>
            </w:r>
          </w:p>
        </w:tc>
        <w:tc>
          <w:tcPr>
            <w:tcW w:w="3480" w:type="dxa"/>
            <w:tcBorders>
              <w:top w:val="single" w:sz="4" w:space="0" w:color="auto"/>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Individual Medley</w:t>
            </w:r>
          </w:p>
        </w:tc>
        <w:tc>
          <w:tcPr>
            <w:tcW w:w="516"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c>
          <w:tcPr>
            <w:tcW w:w="1331" w:type="dxa"/>
            <w:tcBorders>
              <w:top w:val="nil"/>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£20.00</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r>
      <w:tr w:rsidR="00227CE4" w:rsidRPr="004B2CC8" w:rsidTr="004B2CC8">
        <w:trPr>
          <w:trHeight w:val="440"/>
        </w:trPr>
        <w:tc>
          <w:tcPr>
            <w:tcW w:w="51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u w:val="single"/>
                <w:lang w:eastAsia="en-GB"/>
              </w:rPr>
            </w:pPr>
            <w:r w:rsidRPr="004B2CC8">
              <w:rPr>
                <w:rFonts w:ascii="Calibri" w:eastAsia="Times New Roman" w:hAnsi="Calibri" w:cs="Calibri"/>
                <w:color w:val="000000"/>
                <w:sz w:val="40"/>
                <w:u w:val="single"/>
                <w:lang w:eastAsia="en-GB"/>
              </w:rPr>
              <w:t>Total Number of Events</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227CE4" w:rsidRPr="004B2CC8" w:rsidRDefault="00227CE4" w:rsidP="00CA1245">
            <w:pPr>
              <w:spacing w:after="0" w:line="240" w:lineRule="auto"/>
              <w:jc w:val="center"/>
              <w:rPr>
                <w:rFonts w:ascii="Calibri" w:eastAsia="Times New Roman" w:hAnsi="Calibri" w:cs="Calibri"/>
                <w:color w:val="000000"/>
                <w:sz w:val="40"/>
                <w:lang w:eastAsia="en-GB"/>
              </w:rPr>
            </w:pPr>
          </w:p>
        </w:tc>
        <w:tc>
          <w:tcPr>
            <w:tcW w:w="3320" w:type="dxa"/>
            <w:tcBorders>
              <w:top w:val="single" w:sz="4" w:space="0" w:color="auto"/>
              <w:left w:val="nil"/>
              <w:bottom w:val="single" w:sz="4" w:space="0" w:color="auto"/>
              <w:right w:val="single" w:sz="4" w:space="0" w:color="auto"/>
            </w:tcBorders>
            <w:shd w:val="clear" w:color="auto" w:fill="auto"/>
            <w:vAlign w:val="center"/>
            <w:hideMark/>
          </w:tcPr>
          <w:p w:rsidR="00227CE4" w:rsidRPr="004B2CC8" w:rsidRDefault="00227CE4" w:rsidP="00CA1245">
            <w:pPr>
              <w:spacing w:after="0" w:line="240" w:lineRule="auto"/>
              <w:jc w:val="center"/>
              <w:rPr>
                <w:rFonts w:ascii="Arial" w:eastAsia="Times New Roman" w:hAnsi="Arial" w:cs="Arial"/>
                <w:color w:val="000000"/>
                <w:sz w:val="28"/>
                <w:szCs w:val="16"/>
                <w:lang w:eastAsia="en-GB"/>
              </w:rPr>
            </w:pPr>
            <w:r w:rsidRPr="004B2CC8">
              <w:rPr>
                <w:rFonts w:ascii="Arial" w:eastAsia="Times New Roman" w:hAnsi="Arial" w:cs="Arial"/>
                <w:color w:val="000000"/>
                <w:sz w:val="28"/>
                <w:szCs w:val="16"/>
                <w:lang w:eastAsia="en-GB"/>
              </w:rPr>
              <w:t>=</w:t>
            </w:r>
            <w:r w:rsidR="00B66237" w:rsidRPr="004B2CC8">
              <w:rPr>
                <w:rFonts w:ascii="Arial" w:eastAsia="Times New Roman" w:hAnsi="Arial" w:cs="Arial"/>
                <w:color w:val="000000"/>
                <w:sz w:val="28"/>
                <w:szCs w:val="16"/>
                <w:lang w:eastAsia="en-GB"/>
              </w:rPr>
              <w:t xml:space="preserve"> </w:t>
            </w:r>
            <w:proofErr w:type="spellStart"/>
            <w:r w:rsidRPr="004B2CC8">
              <w:rPr>
                <w:rFonts w:ascii="Arial" w:eastAsia="Times New Roman" w:hAnsi="Arial" w:cs="Arial"/>
                <w:color w:val="000000"/>
                <w:sz w:val="28"/>
                <w:szCs w:val="16"/>
                <w:lang w:eastAsia="en-GB"/>
              </w:rPr>
              <w:t>No.Events</w:t>
            </w:r>
            <w:proofErr w:type="spellEnd"/>
            <w:r w:rsidRPr="004B2CC8">
              <w:rPr>
                <w:rFonts w:ascii="Arial" w:eastAsia="Times New Roman" w:hAnsi="Arial" w:cs="Arial"/>
                <w:color w:val="000000"/>
                <w:sz w:val="28"/>
                <w:szCs w:val="16"/>
                <w:lang w:eastAsia="en-GB"/>
              </w:rPr>
              <w:t xml:space="preserve"> x Entry Fee</w:t>
            </w:r>
          </w:p>
        </w:tc>
      </w:tr>
    </w:tbl>
    <w:p w:rsidR="004B2CC8" w:rsidRDefault="004B2CC8" w:rsidP="00B66237">
      <w:pPr>
        <w:jc w:val="center"/>
        <w:rPr>
          <w:rFonts w:ascii="Arial" w:hAnsi="Arial" w:cs="Arial"/>
          <w:b/>
          <w:bCs/>
          <w:i/>
          <w:iCs/>
          <w:color w:val="FF0000"/>
          <w:sz w:val="36"/>
          <w:szCs w:val="20"/>
          <w:u w:val="single"/>
        </w:rPr>
      </w:pPr>
    </w:p>
    <w:p w:rsidR="004B2CC8" w:rsidRDefault="004B2CC8" w:rsidP="00B66237">
      <w:pPr>
        <w:jc w:val="center"/>
        <w:rPr>
          <w:rFonts w:ascii="Arial" w:hAnsi="Arial" w:cs="Arial"/>
          <w:b/>
          <w:bCs/>
          <w:i/>
          <w:iCs/>
          <w:color w:val="FF0000"/>
          <w:sz w:val="36"/>
          <w:szCs w:val="20"/>
          <w:u w:val="single"/>
        </w:rPr>
      </w:pPr>
    </w:p>
    <w:p w:rsidR="004B2CC8" w:rsidRDefault="004B2CC8" w:rsidP="00B66237">
      <w:pPr>
        <w:jc w:val="center"/>
        <w:rPr>
          <w:rFonts w:ascii="Arial" w:hAnsi="Arial" w:cs="Arial"/>
          <w:b/>
          <w:bCs/>
          <w:i/>
          <w:iCs/>
          <w:color w:val="FF0000"/>
          <w:sz w:val="36"/>
          <w:szCs w:val="20"/>
          <w:u w:val="single"/>
        </w:rPr>
      </w:pPr>
    </w:p>
    <w:p w:rsidR="004B2CC8" w:rsidRDefault="004B2CC8" w:rsidP="00B66237">
      <w:pPr>
        <w:jc w:val="center"/>
        <w:rPr>
          <w:rFonts w:ascii="Arial" w:hAnsi="Arial" w:cs="Arial"/>
          <w:b/>
          <w:bCs/>
          <w:i/>
          <w:iCs/>
          <w:color w:val="FF0000"/>
          <w:sz w:val="36"/>
          <w:szCs w:val="20"/>
          <w:u w:val="single"/>
        </w:rPr>
      </w:pPr>
    </w:p>
    <w:p w:rsidR="004B2CC8" w:rsidRDefault="004B2CC8" w:rsidP="00B66237">
      <w:pPr>
        <w:jc w:val="center"/>
        <w:rPr>
          <w:rFonts w:ascii="Arial" w:hAnsi="Arial" w:cs="Arial"/>
          <w:b/>
          <w:bCs/>
          <w:i/>
          <w:iCs/>
          <w:color w:val="FF0000"/>
          <w:sz w:val="36"/>
          <w:szCs w:val="20"/>
          <w:u w:val="single"/>
        </w:rPr>
      </w:pPr>
    </w:p>
    <w:p w:rsidR="00227CE4" w:rsidRPr="004B2CC8" w:rsidRDefault="00227CE4" w:rsidP="00B66237">
      <w:pPr>
        <w:jc w:val="center"/>
        <w:rPr>
          <w:rFonts w:ascii="Arial" w:hAnsi="Arial" w:cs="Arial"/>
          <w:b/>
          <w:bCs/>
          <w:i/>
          <w:iCs/>
          <w:color w:val="FF0000"/>
          <w:sz w:val="36"/>
          <w:szCs w:val="20"/>
          <w:u w:val="single"/>
        </w:rPr>
      </w:pPr>
      <w:r w:rsidRPr="004B2CC8">
        <w:rPr>
          <w:rFonts w:ascii="Arial" w:hAnsi="Arial" w:cs="Arial"/>
          <w:b/>
          <w:bCs/>
          <w:i/>
          <w:iCs/>
          <w:color w:val="FF0000"/>
          <w:sz w:val="36"/>
          <w:szCs w:val="20"/>
          <w:u w:val="single"/>
        </w:rPr>
        <w:t>Swimmers will be invoiced separately for their entry fees when entries have been processed.</w:t>
      </w:r>
    </w:p>
    <w:p w:rsidR="00227CE4" w:rsidRPr="004B2CC8" w:rsidRDefault="00227CE4" w:rsidP="00B66237">
      <w:pPr>
        <w:jc w:val="center"/>
        <w:rPr>
          <w:rFonts w:ascii="Arial" w:hAnsi="Arial" w:cs="Arial"/>
          <w:b/>
          <w:bCs/>
          <w:i/>
          <w:iCs/>
          <w:sz w:val="40"/>
          <w:u w:val="single"/>
        </w:rPr>
      </w:pPr>
      <w:r w:rsidRPr="004B2CC8">
        <w:rPr>
          <w:rFonts w:ascii="Arial" w:hAnsi="Arial" w:cs="Arial"/>
          <w:b/>
          <w:bCs/>
          <w:i/>
          <w:iCs/>
          <w:sz w:val="40"/>
          <w:u w:val="single"/>
        </w:rPr>
        <w:t>The following events are open for entry by both male and female swimmers and will be swum as separate male and female events:</w:t>
      </w:r>
    </w:p>
    <w:tbl>
      <w:tblPr>
        <w:tblW w:w="8217" w:type="dxa"/>
        <w:tblInd w:w="1276" w:type="dxa"/>
        <w:tblLook w:val="04A0" w:firstRow="1" w:lastRow="0" w:firstColumn="1" w:lastColumn="0" w:noHBand="0" w:noVBand="1"/>
      </w:tblPr>
      <w:tblGrid>
        <w:gridCol w:w="2688"/>
        <w:gridCol w:w="851"/>
        <w:gridCol w:w="1618"/>
        <w:gridCol w:w="3060"/>
      </w:tblGrid>
      <w:tr w:rsidR="00227CE4" w:rsidRPr="004B2CC8" w:rsidTr="004B2CC8">
        <w:trPr>
          <w:trHeight w:val="300"/>
        </w:trPr>
        <w:tc>
          <w:tcPr>
            <w:tcW w:w="3539" w:type="dxa"/>
            <w:gridSpan w:val="2"/>
            <w:shd w:val="clear" w:color="auto" w:fill="auto"/>
            <w:noWrap/>
            <w:vAlign w:val="bottom"/>
            <w:hideMark/>
          </w:tcPr>
          <w:p w:rsidR="00227CE4" w:rsidRPr="004B2CC8" w:rsidRDefault="00227CE4" w:rsidP="00227CE4">
            <w:pPr>
              <w:spacing w:after="0" w:line="240" w:lineRule="auto"/>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Freestyle</w:t>
            </w:r>
          </w:p>
        </w:tc>
        <w:tc>
          <w:tcPr>
            <w:tcW w:w="1618" w:type="dxa"/>
            <w:shd w:val="clear" w:color="auto" w:fill="auto"/>
            <w:noWrap/>
            <w:vAlign w:val="bottom"/>
            <w:hideMark/>
          </w:tcPr>
          <w:p w:rsidR="00227CE4" w:rsidRPr="004B2CC8" w:rsidRDefault="00227CE4" w:rsidP="00227CE4">
            <w:pPr>
              <w:spacing w:after="0" w:line="240" w:lineRule="auto"/>
              <w:jc w:val="right"/>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50m</w:t>
            </w:r>
          </w:p>
        </w:tc>
        <w:tc>
          <w:tcPr>
            <w:tcW w:w="3060" w:type="dxa"/>
            <w:shd w:val="clear" w:color="auto" w:fill="auto"/>
            <w:noWrap/>
            <w:vAlign w:val="bottom"/>
            <w:hideMark/>
          </w:tcPr>
          <w:p w:rsidR="00227CE4" w:rsidRPr="004B2CC8" w:rsidRDefault="00227CE4" w:rsidP="00306CD8">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S1-S13</w:t>
            </w:r>
          </w:p>
        </w:tc>
      </w:tr>
      <w:tr w:rsidR="00227CE4" w:rsidRPr="004B2CC8" w:rsidTr="004B2CC8">
        <w:trPr>
          <w:trHeight w:val="300"/>
        </w:trPr>
        <w:tc>
          <w:tcPr>
            <w:tcW w:w="2688" w:type="dxa"/>
            <w:shd w:val="clear" w:color="auto" w:fill="auto"/>
            <w:noWrap/>
            <w:vAlign w:val="bottom"/>
            <w:hideMark/>
          </w:tcPr>
          <w:p w:rsidR="00227CE4" w:rsidRPr="004B2CC8" w:rsidRDefault="00227CE4" w:rsidP="00227CE4">
            <w:pPr>
              <w:spacing w:after="0" w:line="240" w:lineRule="auto"/>
              <w:jc w:val="right"/>
              <w:rPr>
                <w:rFonts w:ascii="Calibri" w:eastAsia="Times New Roman" w:hAnsi="Calibri" w:cs="Calibri"/>
                <w:color w:val="000000"/>
                <w:sz w:val="40"/>
                <w:lang w:eastAsia="en-GB"/>
              </w:rPr>
            </w:pPr>
          </w:p>
        </w:tc>
        <w:tc>
          <w:tcPr>
            <w:tcW w:w="851" w:type="dxa"/>
            <w:shd w:val="clear" w:color="auto" w:fill="auto"/>
            <w:noWrap/>
            <w:vAlign w:val="bottom"/>
            <w:hideMark/>
          </w:tcPr>
          <w:p w:rsidR="00227CE4" w:rsidRPr="004B2CC8" w:rsidRDefault="00227CE4" w:rsidP="00227CE4">
            <w:pPr>
              <w:spacing w:after="0" w:line="240" w:lineRule="auto"/>
              <w:rPr>
                <w:rFonts w:ascii="Times New Roman" w:eastAsia="Times New Roman" w:hAnsi="Times New Roman" w:cs="Times New Roman"/>
                <w:sz w:val="36"/>
                <w:szCs w:val="20"/>
                <w:lang w:eastAsia="en-GB"/>
              </w:rPr>
            </w:pPr>
          </w:p>
        </w:tc>
        <w:tc>
          <w:tcPr>
            <w:tcW w:w="1618" w:type="dxa"/>
            <w:shd w:val="clear" w:color="auto" w:fill="auto"/>
            <w:noWrap/>
            <w:vAlign w:val="bottom"/>
            <w:hideMark/>
          </w:tcPr>
          <w:p w:rsidR="00227CE4" w:rsidRPr="004B2CC8" w:rsidRDefault="00227CE4" w:rsidP="00227CE4">
            <w:pPr>
              <w:spacing w:after="0" w:line="240" w:lineRule="auto"/>
              <w:jc w:val="right"/>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100m</w:t>
            </w:r>
          </w:p>
        </w:tc>
        <w:tc>
          <w:tcPr>
            <w:tcW w:w="3060" w:type="dxa"/>
            <w:shd w:val="clear" w:color="auto" w:fill="auto"/>
            <w:noWrap/>
            <w:vAlign w:val="bottom"/>
            <w:hideMark/>
          </w:tcPr>
          <w:p w:rsidR="00227CE4" w:rsidRPr="004B2CC8" w:rsidRDefault="00227CE4" w:rsidP="00306CD8">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S1-S14</w:t>
            </w:r>
          </w:p>
        </w:tc>
      </w:tr>
      <w:tr w:rsidR="00227CE4" w:rsidRPr="004B2CC8" w:rsidTr="004B2CC8">
        <w:trPr>
          <w:trHeight w:val="300"/>
        </w:trPr>
        <w:tc>
          <w:tcPr>
            <w:tcW w:w="2688" w:type="dxa"/>
            <w:shd w:val="clear" w:color="auto" w:fill="auto"/>
            <w:noWrap/>
            <w:vAlign w:val="bottom"/>
            <w:hideMark/>
          </w:tcPr>
          <w:p w:rsidR="00227CE4" w:rsidRPr="004B2CC8" w:rsidRDefault="00227CE4" w:rsidP="00227CE4">
            <w:pPr>
              <w:spacing w:after="0" w:line="240" w:lineRule="auto"/>
              <w:jc w:val="right"/>
              <w:rPr>
                <w:rFonts w:ascii="Calibri" w:eastAsia="Times New Roman" w:hAnsi="Calibri" w:cs="Calibri"/>
                <w:color w:val="000000"/>
                <w:sz w:val="40"/>
                <w:lang w:eastAsia="en-GB"/>
              </w:rPr>
            </w:pPr>
          </w:p>
        </w:tc>
        <w:tc>
          <w:tcPr>
            <w:tcW w:w="851" w:type="dxa"/>
            <w:shd w:val="clear" w:color="auto" w:fill="auto"/>
            <w:noWrap/>
            <w:vAlign w:val="bottom"/>
            <w:hideMark/>
          </w:tcPr>
          <w:p w:rsidR="00227CE4" w:rsidRPr="004B2CC8" w:rsidRDefault="00227CE4" w:rsidP="00227CE4">
            <w:pPr>
              <w:spacing w:after="0" w:line="240" w:lineRule="auto"/>
              <w:rPr>
                <w:rFonts w:ascii="Times New Roman" w:eastAsia="Times New Roman" w:hAnsi="Times New Roman" w:cs="Times New Roman"/>
                <w:sz w:val="36"/>
                <w:szCs w:val="20"/>
                <w:lang w:eastAsia="en-GB"/>
              </w:rPr>
            </w:pPr>
          </w:p>
        </w:tc>
        <w:tc>
          <w:tcPr>
            <w:tcW w:w="1618" w:type="dxa"/>
            <w:shd w:val="clear" w:color="auto" w:fill="auto"/>
            <w:noWrap/>
            <w:vAlign w:val="bottom"/>
            <w:hideMark/>
          </w:tcPr>
          <w:p w:rsidR="00227CE4" w:rsidRPr="004B2CC8" w:rsidRDefault="00227CE4" w:rsidP="00227CE4">
            <w:pPr>
              <w:spacing w:after="0" w:line="240" w:lineRule="auto"/>
              <w:jc w:val="right"/>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200m</w:t>
            </w:r>
          </w:p>
        </w:tc>
        <w:tc>
          <w:tcPr>
            <w:tcW w:w="3060" w:type="dxa"/>
            <w:shd w:val="clear" w:color="auto" w:fill="auto"/>
            <w:noWrap/>
            <w:vAlign w:val="bottom"/>
            <w:hideMark/>
          </w:tcPr>
          <w:p w:rsidR="00227CE4" w:rsidRPr="004B2CC8" w:rsidRDefault="00227CE4" w:rsidP="00306CD8">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S1-S14</w:t>
            </w:r>
          </w:p>
        </w:tc>
      </w:tr>
      <w:tr w:rsidR="00227CE4" w:rsidRPr="004B2CC8" w:rsidTr="004B2CC8">
        <w:trPr>
          <w:trHeight w:val="300"/>
        </w:trPr>
        <w:tc>
          <w:tcPr>
            <w:tcW w:w="2688" w:type="dxa"/>
            <w:shd w:val="clear" w:color="auto" w:fill="auto"/>
            <w:noWrap/>
            <w:vAlign w:val="bottom"/>
            <w:hideMark/>
          </w:tcPr>
          <w:p w:rsidR="00227CE4" w:rsidRPr="004B2CC8" w:rsidRDefault="00227CE4" w:rsidP="00227CE4">
            <w:pPr>
              <w:spacing w:after="0" w:line="240" w:lineRule="auto"/>
              <w:jc w:val="right"/>
              <w:rPr>
                <w:rFonts w:ascii="Calibri" w:eastAsia="Times New Roman" w:hAnsi="Calibri" w:cs="Calibri"/>
                <w:color w:val="000000"/>
                <w:sz w:val="40"/>
                <w:lang w:eastAsia="en-GB"/>
              </w:rPr>
            </w:pPr>
          </w:p>
        </w:tc>
        <w:tc>
          <w:tcPr>
            <w:tcW w:w="851" w:type="dxa"/>
            <w:shd w:val="clear" w:color="auto" w:fill="auto"/>
            <w:noWrap/>
            <w:vAlign w:val="bottom"/>
            <w:hideMark/>
          </w:tcPr>
          <w:p w:rsidR="00227CE4" w:rsidRPr="004B2CC8" w:rsidRDefault="00227CE4" w:rsidP="00227CE4">
            <w:pPr>
              <w:spacing w:after="0" w:line="240" w:lineRule="auto"/>
              <w:rPr>
                <w:rFonts w:ascii="Times New Roman" w:eastAsia="Times New Roman" w:hAnsi="Times New Roman" w:cs="Times New Roman"/>
                <w:sz w:val="36"/>
                <w:szCs w:val="20"/>
                <w:lang w:eastAsia="en-GB"/>
              </w:rPr>
            </w:pPr>
          </w:p>
        </w:tc>
        <w:tc>
          <w:tcPr>
            <w:tcW w:w="1618" w:type="dxa"/>
            <w:shd w:val="clear" w:color="auto" w:fill="auto"/>
            <w:noWrap/>
            <w:vAlign w:val="bottom"/>
            <w:hideMark/>
          </w:tcPr>
          <w:p w:rsidR="00227CE4" w:rsidRPr="004B2CC8" w:rsidRDefault="00227CE4" w:rsidP="00227CE4">
            <w:pPr>
              <w:spacing w:after="0" w:line="240" w:lineRule="auto"/>
              <w:jc w:val="right"/>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400m</w:t>
            </w:r>
          </w:p>
        </w:tc>
        <w:tc>
          <w:tcPr>
            <w:tcW w:w="3060" w:type="dxa"/>
            <w:shd w:val="clear" w:color="auto" w:fill="auto"/>
            <w:noWrap/>
            <w:vAlign w:val="bottom"/>
            <w:hideMark/>
          </w:tcPr>
          <w:p w:rsidR="00227CE4" w:rsidRPr="004B2CC8" w:rsidRDefault="00227CE4" w:rsidP="00306CD8">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S6-S14</w:t>
            </w:r>
          </w:p>
        </w:tc>
      </w:tr>
      <w:tr w:rsidR="00227CE4" w:rsidRPr="004B2CC8" w:rsidTr="004B2CC8">
        <w:trPr>
          <w:trHeight w:val="300"/>
        </w:trPr>
        <w:tc>
          <w:tcPr>
            <w:tcW w:w="3539" w:type="dxa"/>
            <w:gridSpan w:val="2"/>
            <w:shd w:val="clear" w:color="auto" w:fill="auto"/>
            <w:noWrap/>
            <w:vAlign w:val="bottom"/>
            <w:hideMark/>
          </w:tcPr>
          <w:p w:rsidR="00227CE4" w:rsidRPr="004B2CC8" w:rsidRDefault="00227CE4" w:rsidP="00227CE4">
            <w:pPr>
              <w:spacing w:after="0" w:line="240" w:lineRule="auto"/>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Backstroke</w:t>
            </w:r>
          </w:p>
        </w:tc>
        <w:tc>
          <w:tcPr>
            <w:tcW w:w="1618" w:type="dxa"/>
            <w:shd w:val="clear" w:color="auto" w:fill="auto"/>
            <w:noWrap/>
            <w:vAlign w:val="bottom"/>
            <w:hideMark/>
          </w:tcPr>
          <w:p w:rsidR="00227CE4" w:rsidRPr="004B2CC8" w:rsidRDefault="00227CE4" w:rsidP="00227CE4">
            <w:pPr>
              <w:spacing w:after="0" w:line="240" w:lineRule="auto"/>
              <w:jc w:val="right"/>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50m</w:t>
            </w:r>
          </w:p>
        </w:tc>
        <w:tc>
          <w:tcPr>
            <w:tcW w:w="3060" w:type="dxa"/>
            <w:shd w:val="clear" w:color="auto" w:fill="auto"/>
            <w:noWrap/>
            <w:vAlign w:val="bottom"/>
            <w:hideMark/>
          </w:tcPr>
          <w:p w:rsidR="00227CE4" w:rsidRPr="004B2CC8" w:rsidRDefault="00227CE4" w:rsidP="00306CD8">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S1-S13</w:t>
            </w:r>
          </w:p>
        </w:tc>
      </w:tr>
      <w:tr w:rsidR="00227CE4" w:rsidRPr="004B2CC8" w:rsidTr="004B2CC8">
        <w:trPr>
          <w:trHeight w:val="300"/>
        </w:trPr>
        <w:tc>
          <w:tcPr>
            <w:tcW w:w="2688" w:type="dxa"/>
            <w:shd w:val="clear" w:color="auto" w:fill="auto"/>
            <w:noWrap/>
            <w:vAlign w:val="bottom"/>
            <w:hideMark/>
          </w:tcPr>
          <w:p w:rsidR="00227CE4" w:rsidRPr="004B2CC8" w:rsidRDefault="00227CE4" w:rsidP="00227CE4">
            <w:pPr>
              <w:spacing w:after="0" w:line="240" w:lineRule="auto"/>
              <w:jc w:val="right"/>
              <w:rPr>
                <w:rFonts w:ascii="Calibri" w:eastAsia="Times New Roman" w:hAnsi="Calibri" w:cs="Calibri"/>
                <w:color w:val="000000"/>
                <w:sz w:val="40"/>
                <w:lang w:eastAsia="en-GB"/>
              </w:rPr>
            </w:pPr>
          </w:p>
        </w:tc>
        <w:tc>
          <w:tcPr>
            <w:tcW w:w="851" w:type="dxa"/>
            <w:shd w:val="clear" w:color="auto" w:fill="auto"/>
            <w:noWrap/>
            <w:vAlign w:val="bottom"/>
            <w:hideMark/>
          </w:tcPr>
          <w:p w:rsidR="00227CE4" w:rsidRPr="004B2CC8" w:rsidRDefault="00227CE4" w:rsidP="00227CE4">
            <w:pPr>
              <w:spacing w:after="0" w:line="240" w:lineRule="auto"/>
              <w:rPr>
                <w:rFonts w:ascii="Times New Roman" w:eastAsia="Times New Roman" w:hAnsi="Times New Roman" w:cs="Times New Roman"/>
                <w:sz w:val="36"/>
                <w:szCs w:val="20"/>
                <w:lang w:eastAsia="en-GB"/>
              </w:rPr>
            </w:pPr>
          </w:p>
        </w:tc>
        <w:tc>
          <w:tcPr>
            <w:tcW w:w="1618" w:type="dxa"/>
            <w:shd w:val="clear" w:color="auto" w:fill="auto"/>
            <w:noWrap/>
            <w:vAlign w:val="bottom"/>
            <w:hideMark/>
          </w:tcPr>
          <w:p w:rsidR="00227CE4" w:rsidRPr="004B2CC8" w:rsidRDefault="00227CE4" w:rsidP="00227CE4">
            <w:pPr>
              <w:spacing w:after="0" w:line="240" w:lineRule="auto"/>
              <w:jc w:val="right"/>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100m</w:t>
            </w:r>
          </w:p>
        </w:tc>
        <w:tc>
          <w:tcPr>
            <w:tcW w:w="3060" w:type="dxa"/>
            <w:shd w:val="clear" w:color="auto" w:fill="auto"/>
            <w:noWrap/>
            <w:vAlign w:val="bottom"/>
            <w:hideMark/>
          </w:tcPr>
          <w:p w:rsidR="00227CE4" w:rsidRPr="004B2CC8" w:rsidRDefault="00227CE4" w:rsidP="00306CD8">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S1-S14</w:t>
            </w:r>
          </w:p>
        </w:tc>
      </w:tr>
      <w:tr w:rsidR="00227CE4" w:rsidRPr="004B2CC8" w:rsidTr="004B2CC8">
        <w:trPr>
          <w:trHeight w:val="300"/>
        </w:trPr>
        <w:tc>
          <w:tcPr>
            <w:tcW w:w="3539" w:type="dxa"/>
            <w:gridSpan w:val="2"/>
            <w:shd w:val="clear" w:color="auto" w:fill="auto"/>
            <w:noWrap/>
            <w:vAlign w:val="bottom"/>
            <w:hideMark/>
          </w:tcPr>
          <w:p w:rsidR="00227CE4" w:rsidRPr="004B2CC8" w:rsidRDefault="00227CE4" w:rsidP="00227CE4">
            <w:pPr>
              <w:spacing w:after="0" w:line="240" w:lineRule="auto"/>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Breaststroke</w:t>
            </w:r>
          </w:p>
        </w:tc>
        <w:tc>
          <w:tcPr>
            <w:tcW w:w="1618" w:type="dxa"/>
            <w:shd w:val="clear" w:color="auto" w:fill="auto"/>
            <w:noWrap/>
            <w:vAlign w:val="bottom"/>
            <w:hideMark/>
          </w:tcPr>
          <w:p w:rsidR="00227CE4" w:rsidRPr="004B2CC8" w:rsidRDefault="00227CE4" w:rsidP="00227CE4">
            <w:pPr>
              <w:spacing w:after="0" w:line="240" w:lineRule="auto"/>
              <w:jc w:val="right"/>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50m</w:t>
            </w:r>
          </w:p>
        </w:tc>
        <w:tc>
          <w:tcPr>
            <w:tcW w:w="3060" w:type="dxa"/>
            <w:shd w:val="clear" w:color="auto" w:fill="auto"/>
            <w:noWrap/>
            <w:vAlign w:val="bottom"/>
            <w:hideMark/>
          </w:tcPr>
          <w:p w:rsidR="00227CE4" w:rsidRPr="004B2CC8" w:rsidRDefault="00227CE4" w:rsidP="00306CD8">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SB1-SB13</w:t>
            </w:r>
          </w:p>
        </w:tc>
      </w:tr>
      <w:tr w:rsidR="00227CE4" w:rsidRPr="004B2CC8" w:rsidTr="004B2CC8">
        <w:trPr>
          <w:trHeight w:val="300"/>
        </w:trPr>
        <w:tc>
          <w:tcPr>
            <w:tcW w:w="2688" w:type="dxa"/>
            <w:shd w:val="clear" w:color="auto" w:fill="auto"/>
            <w:noWrap/>
            <w:vAlign w:val="bottom"/>
            <w:hideMark/>
          </w:tcPr>
          <w:p w:rsidR="00227CE4" w:rsidRPr="004B2CC8" w:rsidRDefault="00227CE4" w:rsidP="00227CE4">
            <w:pPr>
              <w:spacing w:after="0" w:line="240" w:lineRule="auto"/>
              <w:jc w:val="right"/>
              <w:rPr>
                <w:rFonts w:ascii="Calibri" w:eastAsia="Times New Roman" w:hAnsi="Calibri" w:cs="Calibri"/>
                <w:color w:val="000000"/>
                <w:sz w:val="40"/>
                <w:lang w:eastAsia="en-GB"/>
              </w:rPr>
            </w:pPr>
          </w:p>
        </w:tc>
        <w:tc>
          <w:tcPr>
            <w:tcW w:w="851" w:type="dxa"/>
            <w:shd w:val="clear" w:color="auto" w:fill="auto"/>
            <w:noWrap/>
            <w:vAlign w:val="bottom"/>
            <w:hideMark/>
          </w:tcPr>
          <w:p w:rsidR="00227CE4" w:rsidRPr="004B2CC8" w:rsidRDefault="00227CE4" w:rsidP="00227CE4">
            <w:pPr>
              <w:spacing w:after="0" w:line="240" w:lineRule="auto"/>
              <w:rPr>
                <w:rFonts w:ascii="Times New Roman" w:eastAsia="Times New Roman" w:hAnsi="Times New Roman" w:cs="Times New Roman"/>
                <w:sz w:val="36"/>
                <w:szCs w:val="20"/>
                <w:lang w:eastAsia="en-GB"/>
              </w:rPr>
            </w:pPr>
          </w:p>
        </w:tc>
        <w:tc>
          <w:tcPr>
            <w:tcW w:w="1618" w:type="dxa"/>
            <w:shd w:val="clear" w:color="auto" w:fill="auto"/>
            <w:noWrap/>
            <w:vAlign w:val="bottom"/>
            <w:hideMark/>
          </w:tcPr>
          <w:p w:rsidR="00227CE4" w:rsidRPr="004B2CC8" w:rsidRDefault="00227CE4" w:rsidP="00227CE4">
            <w:pPr>
              <w:spacing w:after="0" w:line="240" w:lineRule="auto"/>
              <w:jc w:val="right"/>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100m</w:t>
            </w:r>
          </w:p>
        </w:tc>
        <w:tc>
          <w:tcPr>
            <w:tcW w:w="3060" w:type="dxa"/>
            <w:shd w:val="clear" w:color="auto" w:fill="auto"/>
            <w:noWrap/>
            <w:vAlign w:val="bottom"/>
            <w:hideMark/>
          </w:tcPr>
          <w:p w:rsidR="00227CE4" w:rsidRPr="004B2CC8" w:rsidRDefault="00227CE4" w:rsidP="00306CD8">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SB1-SB14</w:t>
            </w:r>
          </w:p>
        </w:tc>
      </w:tr>
      <w:tr w:rsidR="00227CE4" w:rsidRPr="004B2CC8" w:rsidTr="004B2CC8">
        <w:trPr>
          <w:trHeight w:val="300"/>
        </w:trPr>
        <w:tc>
          <w:tcPr>
            <w:tcW w:w="2688" w:type="dxa"/>
            <w:shd w:val="clear" w:color="auto" w:fill="auto"/>
            <w:noWrap/>
            <w:vAlign w:val="bottom"/>
            <w:hideMark/>
          </w:tcPr>
          <w:p w:rsidR="00227CE4" w:rsidRPr="004B2CC8" w:rsidRDefault="00227CE4" w:rsidP="00227CE4">
            <w:pPr>
              <w:spacing w:after="0" w:line="240" w:lineRule="auto"/>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Butterfly</w:t>
            </w:r>
          </w:p>
        </w:tc>
        <w:tc>
          <w:tcPr>
            <w:tcW w:w="851" w:type="dxa"/>
            <w:shd w:val="clear" w:color="auto" w:fill="auto"/>
            <w:noWrap/>
            <w:vAlign w:val="bottom"/>
            <w:hideMark/>
          </w:tcPr>
          <w:p w:rsidR="00227CE4" w:rsidRPr="004B2CC8" w:rsidRDefault="00227CE4" w:rsidP="00227CE4">
            <w:pPr>
              <w:spacing w:after="0" w:line="240" w:lineRule="auto"/>
              <w:rPr>
                <w:rFonts w:ascii="Calibri" w:eastAsia="Times New Roman" w:hAnsi="Calibri" w:cs="Calibri"/>
                <w:color w:val="000000"/>
                <w:sz w:val="40"/>
                <w:lang w:eastAsia="en-GB"/>
              </w:rPr>
            </w:pPr>
          </w:p>
        </w:tc>
        <w:tc>
          <w:tcPr>
            <w:tcW w:w="1618" w:type="dxa"/>
            <w:shd w:val="clear" w:color="auto" w:fill="auto"/>
            <w:noWrap/>
            <w:vAlign w:val="bottom"/>
            <w:hideMark/>
          </w:tcPr>
          <w:p w:rsidR="00227CE4" w:rsidRPr="004B2CC8" w:rsidRDefault="00227CE4" w:rsidP="00227CE4">
            <w:pPr>
              <w:spacing w:after="0" w:line="240" w:lineRule="auto"/>
              <w:jc w:val="right"/>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50m</w:t>
            </w:r>
          </w:p>
        </w:tc>
        <w:tc>
          <w:tcPr>
            <w:tcW w:w="3060" w:type="dxa"/>
            <w:shd w:val="clear" w:color="auto" w:fill="auto"/>
            <w:noWrap/>
            <w:vAlign w:val="bottom"/>
            <w:hideMark/>
          </w:tcPr>
          <w:p w:rsidR="00227CE4" w:rsidRPr="004B2CC8" w:rsidRDefault="00227CE4" w:rsidP="00306CD8">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S1-S13</w:t>
            </w:r>
          </w:p>
        </w:tc>
      </w:tr>
      <w:tr w:rsidR="00227CE4" w:rsidRPr="004B2CC8" w:rsidTr="004B2CC8">
        <w:trPr>
          <w:trHeight w:val="300"/>
        </w:trPr>
        <w:tc>
          <w:tcPr>
            <w:tcW w:w="2688" w:type="dxa"/>
            <w:shd w:val="clear" w:color="auto" w:fill="auto"/>
            <w:noWrap/>
            <w:vAlign w:val="bottom"/>
            <w:hideMark/>
          </w:tcPr>
          <w:p w:rsidR="00227CE4" w:rsidRPr="004B2CC8" w:rsidRDefault="00227CE4" w:rsidP="00227CE4">
            <w:pPr>
              <w:spacing w:after="0" w:line="240" w:lineRule="auto"/>
              <w:jc w:val="right"/>
              <w:rPr>
                <w:rFonts w:ascii="Calibri" w:eastAsia="Times New Roman" w:hAnsi="Calibri" w:cs="Calibri"/>
                <w:color w:val="000000"/>
                <w:sz w:val="40"/>
                <w:lang w:eastAsia="en-GB"/>
              </w:rPr>
            </w:pPr>
          </w:p>
        </w:tc>
        <w:tc>
          <w:tcPr>
            <w:tcW w:w="851" w:type="dxa"/>
            <w:shd w:val="clear" w:color="auto" w:fill="auto"/>
            <w:noWrap/>
            <w:vAlign w:val="bottom"/>
            <w:hideMark/>
          </w:tcPr>
          <w:p w:rsidR="00227CE4" w:rsidRPr="004B2CC8" w:rsidRDefault="00227CE4" w:rsidP="00227CE4">
            <w:pPr>
              <w:spacing w:after="0" w:line="240" w:lineRule="auto"/>
              <w:rPr>
                <w:rFonts w:ascii="Times New Roman" w:eastAsia="Times New Roman" w:hAnsi="Times New Roman" w:cs="Times New Roman"/>
                <w:sz w:val="36"/>
                <w:szCs w:val="20"/>
                <w:lang w:eastAsia="en-GB"/>
              </w:rPr>
            </w:pPr>
          </w:p>
        </w:tc>
        <w:tc>
          <w:tcPr>
            <w:tcW w:w="1618" w:type="dxa"/>
            <w:shd w:val="clear" w:color="auto" w:fill="auto"/>
            <w:noWrap/>
            <w:vAlign w:val="bottom"/>
            <w:hideMark/>
          </w:tcPr>
          <w:p w:rsidR="00227CE4" w:rsidRPr="004B2CC8" w:rsidRDefault="00227CE4" w:rsidP="00227CE4">
            <w:pPr>
              <w:spacing w:after="0" w:line="240" w:lineRule="auto"/>
              <w:jc w:val="right"/>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100m</w:t>
            </w:r>
          </w:p>
        </w:tc>
        <w:tc>
          <w:tcPr>
            <w:tcW w:w="3060" w:type="dxa"/>
            <w:shd w:val="clear" w:color="auto" w:fill="auto"/>
            <w:noWrap/>
            <w:vAlign w:val="bottom"/>
            <w:hideMark/>
          </w:tcPr>
          <w:p w:rsidR="00227CE4" w:rsidRPr="004B2CC8" w:rsidRDefault="00227CE4" w:rsidP="00306CD8">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S5-S14</w:t>
            </w:r>
          </w:p>
        </w:tc>
      </w:tr>
      <w:tr w:rsidR="00227CE4" w:rsidRPr="004B2CC8" w:rsidTr="004B2CC8">
        <w:trPr>
          <w:trHeight w:val="300"/>
        </w:trPr>
        <w:tc>
          <w:tcPr>
            <w:tcW w:w="3539" w:type="dxa"/>
            <w:gridSpan w:val="2"/>
            <w:shd w:val="clear" w:color="auto" w:fill="auto"/>
            <w:noWrap/>
            <w:vAlign w:val="bottom"/>
            <w:hideMark/>
          </w:tcPr>
          <w:p w:rsidR="00227CE4" w:rsidRPr="004B2CC8" w:rsidRDefault="00227CE4" w:rsidP="00227CE4">
            <w:pPr>
              <w:spacing w:after="0" w:line="240" w:lineRule="auto"/>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Individual Medley</w:t>
            </w:r>
          </w:p>
        </w:tc>
        <w:tc>
          <w:tcPr>
            <w:tcW w:w="1618" w:type="dxa"/>
            <w:shd w:val="clear" w:color="auto" w:fill="auto"/>
            <w:noWrap/>
            <w:vAlign w:val="bottom"/>
            <w:hideMark/>
          </w:tcPr>
          <w:p w:rsidR="00227CE4" w:rsidRPr="004B2CC8" w:rsidRDefault="00227CE4" w:rsidP="00227CE4">
            <w:pPr>
              <w:spacing w:after="0" w:line="240" w:lineRule="auto"/>
              <w:jc w:val="right"/>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150m</w:t>
            </w:r>
          </w:p>
        </w:tc>
        <w:tc>
          <w:tcPr>
            <w:tcW w:w="3060" w:type="dxa"/>
            <w:shd w:val="clear" w:color="auto" w:fill="auto"/>
            <w:noWrap/>
            <w:vAlign w:val="bottom"/>
            <w:hideMark/>
          </w:tcPr>
          <w:p w:rsidR="00227CE4" w:rsidRPr="004B2CC8" w:rsidRDefault="00227CE4" w:rsidP="00306CD8">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SM1-SM4</w:t>
            </w:r>
          </w:p>
        </w:tc>
      </w:tr>
      <w:tr w:rsidR="00227CE4" w:rsidRPr="004B2CC8" w:rsidTr="004B2CC8">
        <w:trPr>
          <w:trHeight w:val="300"/>
        </w:trPr>
        <w:tc>
          <w:tcPr>
            <w:tcW w:w="2688" w:type="dxa"/>
            <w:shd w:val="clear" w:color="auto" w:fill="auto"/>
            <w:noWrap/>
            <w:vAlign w:val="bottom"/>
            <w:hideMark/>
          </w:tcPr>
          <w:p w:rsidR="00227CE4" w:rsidRPr="004B2CC8" w:rsidRDefault="00227CE4" w:rsidP="00227CE4">
            <w:pPr>
              <w:spacing w:after="0" w:line="240" w:lineRule="auto"/>
              <w:jc w:val="right"/>
              <w:rPr>
                <w:rFonts w:ascii="Calibri" w:eastAsia="Times New Roman" w:hAnsi="Calibri" w:cs="Calibri"/>
                <w:color w:val="000000"/>
                <w:sz w:val="40"/>
                <w:lang w:eastAsia="en-GB"/>
              </w:rPr>
            </w:pPr>
          </w:p>
        </w:tc>
        <w:tc>
          <w:tcPr>
            <w:tcW w:w="851" w:type="dxa"/>
            <w:shd w:val="clear" w:color="auto" w:fill="auto"/>
            <w:noWrap/>
            <w:vAlign w:val="bottom"/>
            <w:hideMark/>
          </w:tcPr>
          <w:p w:rsidR="00227CE4" w:rsidRPr="004B2CC8" w:rsidRDefault="00227CE4" w:rsidP="00227CE4">
            <w:pPr>
              <w:spacing w:after="0" w:line="240" w:lineRule="auto"/>
              <w:rPr>
                <w:rFonts w:ascii="Times New Roman" w:eastAsia="Times New Roman" w:hAnsi="Times New Roman" w:cs="Times New Roman"/>
                <w:sz w:val="36"/>
                <w:szCs w:val="20"/>
                <w:lang w:eastAsia="en-GB"/>
              </w:rPr>
            </w:pPr>
          </w:p>
        </w:tc>
        <w:tc>
          <w:tcPr>
            <w:tcW w:w="1618" w:type="dxa"/>
            <w:shd w:val="clear" w:color="auto" w:fill="auto"/>
            <w:noWrap/>
            <w:vAlign w:val="bottom"/>
            <w:hideMark/>
          </w:tcPr>
          <w:p w:rsidR="00227CE4" w:rsidRPr="004B2CC8" w:rsidRDefault="00227CE4" w:rsidP="00227CE4">
            <w:pPr>
              <w:spacing w:after="0" w:line="240" w:lineRule="auto"/>
              <w:jc w:val="right"/>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200m</w:t>
            </w:r>
          </w:p>
        </w:tc>
        <w:tc>
          <w:tcPr>
            <w:tcW w:w="3060" w:type="dxa"/>
            <w:shd w:val="clear" w:color="auto" w:fill="auto"/>
            <w:noWrap/>
            <w:vAlign w:val="bottom"/>
            <w:hideMark/>
          </w:tcPr>
          <w:p w:rsidR="00227CE4" w:rsidRPr="004B2CC8" w:rsidRDefault="00227CE4" w:rsidP="00306CD8">
            <w:pPr>
              <w:spacing w:after="0" w:line="240" w:lineRule="auto"/>
              <w:jc w:val="center"/>
              <w:rPr>
                <w:rFonts w:ascii="Calibri" w:eastAsia="Times New Roman" w:hAnsi="Calibri" w:cs="Calibri"/>
                <w:color w:val="000000"/>
                <w:sz w:val="40"/>
                <w:lang w:eastAsia="en-GB"/>
              </w:rPr>
            </w:pPr>
            <w:r w:rsidRPr="004B2CC8">
              <w:rPr>
                <w:rFonts w:ascii="Calibri" w:eastAsia="Times New Roman" w:hAnsi="Calibri" w:cs="Calibri"/>
                <w:color w:val="000000"/>
                <w:sz w:val="40"/>
                <w:lang w:eastAsia="en-GB"/>
              </w:rPr>
              <w:t>SM5-SM14</w:t>
            </w:r>
          </w:p>
        </w:tc>
      </w:tr>
    </w:tbl>
    <w:p w:rsidR="004B2CC8" w:rsidRDefault="004B2CC8" w:rsidP="00306CD8">
      <w:pPr>
        <w:jc w:val="center"/>
        <w:rPr>
          <w:rFonts w:ascii="Arial" w:hAnsi="Arial" w:cs="Arial"/>
          <w:color w:val="FF0000"/>
          <w:sz w:val="44"/>
          <w:szCs w:val="24"/>
        </w:rPr>
      </w:pPr>
    </w:p>
    <w:p w:rsidR="004B2CC8" w:rsidRDefault="004B2CC8" w:rsidP="00306CD8">
      <w:pPr>
        <w:jc w:val="center"/>
        <w:rPr>
          <w:rFonts w:ascii="Arial" w:hAnsi="Arial" w:cs="Arial"/>
          <w:color w:val="FF0000"/>
          <w:sz w:val="44"/>
          <w:szCs w:val="24"/>
        </w:rPr>
      </w:pPr>
    </w:p>
    <w:p w:rsidR="004B2CC8" w:rsidRDefault="004B2CC8" w:rsidP="00306CD8">
      <w:pPr>
        <w:jc w:val="center"/>
        <w:rPr>
          <w:rFonts w:ascii="Arial" w:hAnsi="Arial" w:cs="Arial"/>
          <w:color w:val="FF0000"/>
          <w:sz w:val="44"/>
          <w:szCs w:val="24"/>
        </w:rPr>
      </w:pPr>
    </w:p>
    <w:p w:rsidR="004B2CC8" w:rsidRDefault="004B2CC8" w:rsidP="00306CD8">
      <w:pPr>
        <w:jc w:val="center"/>
        <w:rPr>
          <w:rFonts w:ascii="Arial" w:hAnsi="Arial" w:cs="Arial"/>
          <w:color w:val="FF0000"/>
          <w:sz w:val="44"/>
          <w:szCs w:val="24"/>
        </w:rPr>
      </w:pPr>
    </w:p>
    <w:p w:rsidR="004B2CC8" w:rsidRDefault="004B2CC8" w:rsidP="00306CD8">
      <w:pPr>
        <w:jc w:val="center"/>
        <w:rPr>
          <w:rFonts w:ascii="Arial" w:hAnsi="Arial" w:cs="Arial"/>
          <w:color w:val="FF0000"/>
          <w:sz w:val="44"/>
          <w:szCs w:val="24"/>
        </w:rPr>
      </w:pPr>
    </w:p>
    <w:p w:rsidR="00742DE2" w:rsidRDefault="00742DE2" w:rsidP="00306CD8">
      <w:pPr>
        <w:jc w:val="center"/>
        <w:rPr>
          <w:rFonts w:ascii="Arial" w:hAnsi="Arial" w:cs="Arial"/>
          <w:color w:val="FF0000"/>
          <w:sz w:val="44"/>
          <w:szCs w:val="24"/>
        </w:rPr>
      </w:pPr>
    </w:p>
    <w:p w:rsidR="00742DE2" w:rsidRDefault="00742DE2" w:rsidP="00306CD8">
      <w:pPr>
        <w:jc w:val="center"/>
        <w:rPr>
          <w:rFonts w:ascii="Arial" w:hAnsi="Arial" w:cs="Arial"/>
          <w:color w:val="FF0000"/>
          <w:sz w:val="44"/>
          <w:szCs w:val="24"/>
        </w:rPr>
      </w:pPr>
    </w:p>
    <w:p w:rsidR="00742DE2" w:rsidRDefault="00742DE2" w:rsidP="00306CD8">
      <w:pPr>
        <w:jc w:val="center"/>
        <w:rPr>
          <w:rFonts w:ascii="Arial" w:hAnsi="Arial" w:cs="Arial"/>
          <w:color w:val="FF0000"/>
          <w:sz w:val="44"/>
          <w:szCs w:val="24"/>
        </w:rPr>
      </w:pPr>
    </w:p>
    <w:p w:rsidR="00CA1245" w:rsidRPr="004B2CC8" w:rsidRDefault="00CA1245" w:rsidP="00306CD8">
      <w:pPr>
        <w:jc w:val="center"/>
        <w:rPr>
          <w:rFonts w:ascii="Arial" w:hAnsi="Arial" w:cs="Arial"/>
          <w:sz w:val="44"/>
          <w:szCs w:val="24"/>
        </w:rPr>
      </w:pPr>
      <w:bookmarkStart w:id="0" w:name="_GoBack"/>
      <w:bookmarkEnd w:id="0"/>
      <w:r w:rsidRPr="004B2CC8">
        <w:rPr>
          <w:rFonts w:ascii="Arial" w:hAnsi="Arial" w:cs="Arial"/>
          <w:color w:val="FF0000"/>
          <w:sz w:val="44"/>
          <w:szCs w:val="24"/>
        </w:rPr>
        <w:t xml:space="preserve">All entries are to be returned to </w:t>
      </w:r>
      <w:hyperlink r:id="rId6" w:history="1">
        <w:r w:rsidR="00632D74" w:rsidRPr="004B2CC8">
          <w:rPr>
            <w:rStyle w:val="Hyperlink"/>
            <w:rFonts w:ascii="Arial" w:hAnsi="Arial" w:cs="Arial"/>
            <w:sz w:val="44"/>
            <w:szCs w:val="24"/>
          </w:rPr>
          <w:t>sarah.kennedy</w:t>
        </w:r>
        <w:r w:rsidRPr="004B2CC8">
          <w:rPr>
            <w:rStyle w:val="Hyperlink"/>
            <w:rFonts w:ascii="Arial" w:hAnsi="Arial" w:cs="Arial"/>
            <w:sz w:val="44"/>
            <w:szCs w:val="24"/>
          </w:rPr>
          <w:t>@swimming.org</w:t>
        </w:r>
      </w:hyperlink>
      <w:r w:rsidRPr="004B2CC8">
        <w:rPr>
          <w:rFonts w:ascii="Arial" w:hAnsi="Arial" w:cs="Arial"/>
          <w:sz w:val="44"/>
          <w:szCs w:val="24"/>
        </w:rPr>
        <w:t xml:space="preserve"> </w:t>
      </w:r>
      <w:r w:rsidRPr="004B2CC8">
        <w:rPr>
          <w:rFonts w:ascii="Arial" w:hAnsi="Arial" w:cs="Arial"/>
          <w:color w:val="FF0000"/>
          <w:sz w:val="44"/>
          <w:szCs w:val="24"/>
        </w:rPr>
        <w:t>by the 14</w:t>
      </w:r>
      <w:r w:rsidRPr="004B2CC8">
        <w:rPr>
          <w:rFonts w:ascii="Arial" w:hAnsi="Arial" w:cs="Arial"/>
          <w:color w:val="FF0000"/>
          <w:sz w:val="44"/>
          <w:szCs w:val="24"/>
          <w:vertAlign w:val="superscript"/>
        </w:rPr>
        <w:t>th</w:t>
      </w:r>
      <w:r w:rsidRPr="004B2CC8">
        <w:rPr>
          <w:rFonts w:ascii="Arial" w:hAnsi="Arial" w:cs="Arial"/>
          <w:color w:val="FF0000"/>
          <w:sz w:val="44"/>
          <w:szCs w:val="24"/>
        </w:rPr>
        <w:t xml:space="preserve"> February 12:00</w:t>
      </w:r>
    </w:p>
    <w:sectPr w:rsidR="00CA1245" w:rsidRPr="004B2CC8" w:rsidSect="00CA1245">
      <w:headerReference w:type="default" r:id="rId7"/>
      <w:footerReference w:type="default" r:id="rId8"/>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FC8" w:rsidRDefault="00821FC8" w:rsidP="00D83C39">
      <w:pPr>
        <w:spacing w:after="0" w:line="240" w:lineRule="auto"/>
      </w:pPr>
      <w:r>
        <w:separator/>
      </w:r>
    </w:p>
  </w:endnote>
  <w:endnote w:type="continuationSeparator" w:id="0">
    <w:p w:rsidR="00821FC8" w:rsidRDefault="00821FC8" w:rsidP="00D8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39" w:rsidRDefault="00821FC8">
    <w:pPr>
      <w:pStyle w:val="Footer"/>
    </w:pPr>
    <w:r>
      <w:rPr>
        <w:noProof/>
      </w:rPr>
      <w:pict w14:anchorId="1CC77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British Diving Letterhead-01" style="position:absolute;margin-left:-56.7pt;margin-top:-66.3pt;width:594.5pt;height:79pt;z-index:-251655168;mso-wrap-edited:f;mso-width-percent:0;mso-height-percent:0;mso-position-horizontal-relative:text;mso-position-vertical-relative:text;mso-width-percent:0;mso-height-percent:0;mso-width-relative:page;mso-height-relative:page" wrapcoords="1682 508 1682 1271 9353 4574 10800 4574 3701 5845 3701 8640 7637 8640 6224 11181 6056 11689 6191 12706 6090 12960 6123 13468 6258 13722 11910 13722 15443 13468 15510 12706 17865 8894 17966 6353 16923 5845 10800 4574 12247 4574 19884 1271 19884 508 1682 508">
          <v:imagedata r:id="rId1" o:title="British Diving Letterhead-01"/>
          <w10:wrap type="tight"/>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FC8" w:rsidRDefault="00821FC8" w:rsidP="00D83C39">
      <w:pPr>
        <w:spacing w:after="0" w:line="240" w:lineRule="auto"/>
      </w:pPr>
      <w:r>
        <w:separator/>
      </w:r>
    </w:p>
  </w:footnote>
  <w:footnote w:type="continuationSeparator" w:id="0">
    <w:p w:rsidR="00821FC8" w:rsidRDefault="00821FC8" w:rsidP="00D83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39" w:rsidRDefault="00821FC8">
    <w:pPr>
      <w:pStyle w:val="Header"/>
    </w:pPr>
    <w:r>
      <w:rPr>
        <w:noProof/>
      </w:rPr>
      <w:pict w14:anchorId="36EC36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BritishParaSwimmingLetterhead-01" style="position:absolute;margin-left:-56.15pt;margin-top:0;width:593.95pt;height:168.35pt;z-index:-251653120;mso-wrap-edited:f;mso-width-percent:0;mso-height-percent:0;mso-position-horizontal-relative:text;mso-position-vertical-relative:text;mso-width-percent:0;mso-height-percent:0;mso-width-relative:page;mso-height-relative:page" wrapcoords="-34 0 -34 21481 101 21481 3768 15191 19110 13767 19279 13411 19043 13292 19884 12818 20893 11749 20860 10681 20490 10207 19480 9495 19548 8426 17966 8070 12482 7477 9320 5697 12617 0 -34 0">
          <v:imagedata r:id="rId1" o:title="BritishParaSwimmingLetterhead-01"/>
          <w10:wrap type="tigh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39"/>
    <w:rsid w:val="000B3373"/>
    <w:rsid w:val="001277B9"/>
    <w:rsid w:val="00227CE4"/>
    <w:rsid w:val="002516C4"/>
    <w:rsid w:val="00306CD8"/>
    <w:rsid w:val="004139D1"/>
    <w:rsid w:val="00414C44"/>
    <w:rsid w:val="00436272"/>
    <w:rsid w:val="004B2CC8"/>
    <w:rsid w:val="00632D74"/>
    <w:rsid w:val="006F4046"/>
    <w:rsid w:val="00742DE2"/>
    <w:rsid w:val="007E093D"/>
    <w:rsid w:val="00821FC8"/>
    <w:rsid w:val="00A97903"/>
    <w:rsid w:val="00B66237"/>
    <w:rsid w:val="00CA1245"/>
    <w:rsid w:val="00D83C39"/>
    <w:rsid w:val="00E930EB"/>
    <w:rsid w:val="00F53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E1C65A"/>
  <w15:chartTrackingRefBased/>
  <w15:docId w15:val="{FF620694-6836-4E08-AB93-3C323232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C39"/>
  </w:style>
  <w:style w:type="paragraph" w:styleId="Footer">
    <w:name w:val="footer"/>
    <w:basedOn w:val="Normal"/>
    <w:link w:val="FooterChar"/>
    <w:uiPriority w:val="99"/>
    <w:unhideWhenUsed/>
    <w:rsid w:val="00D83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C39"/>
  </w:style>
  <w:style w:type="character" w:styleId="Hyperlink">
    <w:name w:val="Hyperlink"/>
    <w:basedOn w:val="DefaultParagraphFont"/>
    <w:uiPriority w:val="99"/>
    <w:unhideWhenUsed/>
    <w:rsid w:val="00CA1245"/>
    <w:rPr>
      <w:color w:val="0563C1" w:themeColor="hyperlink"/>
      <w:u w:val="single"/>
    </w:rPr>
  </w:style>
  <w:style w:type="character" w:customStyle="1" w:styleId="UnresolvedMention">
    <w:name w:val="Unresolved Mention"/>
    <w:basedOn w:val="DefaultParagraphFont"/>
    <w:uiPriority w:val="99"/>
    <w:semiHidden/>
    <w:unhideWhenUsed/>
    <w:rsid w:val="00CA1245"/>
    <w:rPr>
      <w:color w:val="605E5C"/>
      <w:shd w:val="clear" w:color="auto" w:fill="E1DFDD"/>
    </w:rPr>
  </w:style>
  <w:style w:type="paragraph" w:styleId="BalloonText">
    <w:name w:val="Balloon Text"/>
    <w:basedOn w:val="Normal"/>
    <w:link w:val="BalloonTextChar"/>
    <w:uiPriority w:val="99"/>
    <w:semiHidden/>
    <w:unhideWhenUsed/>
    <w:rsid w:val="00F537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7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7530">
      <w:bodyDiv w:val="1"/>
      <w:marLeft w:val="0"/>
      <w:marRight w:val="0"/>
      <w:marTop w:val="0"/>
      <w:marBottom w:val="0"/>
      <w:divBdr>
        <w:top w:val="none" w:sz="0" w:space="0" w:color="auto"/>
        <w:left w:val="none" w:sz="0" w:space="0" w:color="auto"/>
        <w:bottom w:val="none" w:sz="0" w:space="0" w:color="auto"/>
        <w:right w:val="none" w:sz="0" w:space="0" w:color="auto"/>
      </w:divBdr>
    </w:div>
    <w:div w:id="54625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raswimming@swimming.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Pell</dc:creator>
  <cp:keywords/>
  <dc:description/>
  <cp:lastModifiedBy>Sarah Kennedy</cp:lastModifiedBy>
  <cp:revision>2</cp:revision>
  <cp:lastPrinted>2023-01-05T15:23:00Z</cp:lastPrinted>
  <dcterms:created xsi:type="dcterms:W3CDTF">2023-01-06T17:00:00Z</dcterms:created>
  <dcterms:modified xsi:type="dcterms:W3CDTF">2023-01-06T17:00:00Z</dcterms:modified>
</cp:coreProperties>
</file>