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5C54" w14:textId="592666E8" w:rsidR="00887146" w:rsidRPr="00B74C96" w:rsidRDefault="002A57BF" w:rsidP="00D1190F">
      <w:pPr>
        <w:pStyle w:val="Title"/>
        <w:jc w:val="center"/>
        <w:rPr>
          <w:rFonts w:cs="Arial"/>
          <w:b/>
          <w:bCs/>
          <w:sz w:val="28"/>
          <w:szCs w:val="24"/>
        </w:rPr>
      </w:pPr>
      <w:r w:rsidRPr="00B74C96">
        <w:t>biomechanist and analyst</w:t>
      </w:r>
      <w:r w:rsidR="0086267C" w:rsidRPr="00B74C96">
        <w:br/>
      </w:r>
    </w:p>
    <w:p w14:paraId="1E49CFC5" w14:textId="071FEECD" w:rsidR="00887146" w:rsidRPr="00B74C96" w:rsidRDefault="00BA477E" w:rsidP="00887146">
      <w:pPr>
        <w:autoSpaceDE w:val="0"/>
        <w:autoSpaceDN w:val="0"/>
        <w:adjustRightInd w:val="0"/>
        <w:jc w:val="center"/>
        <w:rPr>
          <w:rFonts w:cstheme="minorHAnsi"/>
          <w:b/>
          <w:bCs/>
          <w:szCs w:val="24"/>
        </w:rPr>
      </w:pPr>
      <w:r w:rsidRPr="00B74C96">
        <w:rPr>
          <w:rFonts w:cstheme="minorHAnsi"/>
          <w:b/>
          <w:bCs/>
          <w:szCs w:val="24"/>
        </w:rPr>
        <w:t>Full Time</w:t>
      </w:r>
    </w:p>
    <w:p w14:paraId="10B47676" w14:textId="4B70C2CE" w:rsidR="00887146" w:rsidRPr="00B74C96" w:rsidRDefault="00887146" w:rsidP="00887146">
      <w:pPr>
        <w:autoSpaceDE w:val="0"/>
        <w:autoSpaceDN w:val="0"/>
        <w:adjustRightInd w:val="0"/>
        <w:jc w:val="center"/>
        <w:rPr>
          <w:rFonts w:cstheme="minorHAnsi"/>
          <w:b/>
          <w:bCs/>
          <w:szCs w:val="24"/>
        </w:rPr>
      </w:pPr>
      <w:r w:rsidRPr="00B74C96">
        <w:rPr>
          <w:rFonts w:cstheme="minorHAnsi"/>
          <w:b/>
          <w:bCs/>
          <w:szCs w:val="24"/>
        </w:rPr>
        <w:t>£</w:t>
      </w:r>
      <w:r w:rsidR="002A57BF" w:rsidRPr="00B74C96">
        <w:rPr>
          <w:rFonts w:cstheme="minorHAnsi"/>
          <w:b/>
          <w:szCs w:val="24"/>
        </w:rPr>
        <w:t>35,000 - £40,000</w:t>
      </w:r>
      <w:r w:rsidR="00BC5C0C" w:rsidRPr="00B74C96">
        <w:rPr>
          <w:rFonts w:cstheme="minorHAnsi"/>
          <w:b/>
          <w:szCs w:val="24"/>
        </w:rPr>
        <w:t xml:space="preserve"> </w:t>
      </w:r>
      <w:r w:rsidRPr="00B74C96">
        <w:rPr>
          <w:rFonts w:cstheme="minorHAnsi"/>
          <w:b/>
          <w:szCs w:val="24"/>
        </w:rPr>
        <w:t xml:space="preserve">per annum </w:t>
      </w:r>
      <w:r w:rsidR="00BA477E" w:rsidRPr="00B74C96">
        <w:rPr>
          <w:rFonts w:cstheme="minorHAnsi"/>
          <w:b/>
          <w:szCs w:val="24"/>
        </w:rPr>
        <w:t>(s</w:t>
      </w:r>
      <w:r w:rsidR="00BC5C0C" w:rsidRPr="00B74C96">
        <w:rPr>
          <w:rFonts w:cstheme="minorHAnsi"/>
          <w:b/>
          <w:szCs w:val="24"/>
        </w:rPr>
        <w:t>alary dependent on experience</w:t>
      </w:r>
      <w:r w:rsidR="00BA477E" w:rsidRPr="00B74C96">
        <w:rPr>
          <w:rFonts w:cstheme="minorHAnsi"/>
          <w:b/>
          <w:szCs w:val="24"/>
        </w:rPr>
        <w:t>)</w:t>
      </w:r>
    </w:p>
    <w:p w14:paraId="763141B0" w14:textId="77777777" w:rsidR="00887146" w:rsidRPr="00B74C96" w:rsidRDefault="00887146" w:rsidP="00887146">
      <w:pPr>
        <w:autoSpaceDE w:val="0"/>
        <w:autoSpaceDN w:val="0"/>
        <w:adjustRightInd w:val="0"/>
        <w:jc w:val="center"/>
        <w:rPr>
          <w:rFonts w:cstheme="minorHAnsi"/>
          <w:b/>
          <w:bCs/>
          <w:szCs w:val="24"/>
        </w:rPr>
      </w:pPr>
    </w:p>
    <w:p w14:paraId="5AB1FF50" w14:textId="5F16334E" w:rsidR="00887146" w:rsidRPr="00B74C96" w:rsidRDefault="00887146" w:rsidP="00887146">
      <w:pPr>
        <w:spacing w:after="280"/>
        <w:jc w:val="center"/>
        <w:rPr>
          <w:rFonts w:cstheme="minorHAnsi"/>
          <w:b/>
          <w:bCs/>
          <w:szCs w:val="24"/>
        </w:rPr>
      </w:pPr>
      <w:r w:rsidRPr="00B74C96">
        <w:rPr>
          <w:rFonts w:cstheme="minorHAnsi"/>
          <w:b/>
          <w:bCs/>
          <w:szCs w:val="24"/>
        </w:rPr>
        <w:t>The normal place of work will be</w:t>
      </w:r>
      <w:r w:rsidR="00B74C96">
        <w:rPr>
          <w:rFonts w:cstheme="minorHAnsi"/>
          <w:b/>
          <w:bCs/>
          <w:szCs w:val="24"/>
        </w:rPr>
        <w:t xml:space="preserve"> the</w:t>
      </w:r>
      <w:r w:rsidR="002A57BF" w:rsidRPr="00B74C96">
        <w:rPr>
          <w:rFonts w:cstheme="minorHAnsi"/>
          <w:b/>
          <w:bCs/>
          <w:szCs w:val="24"/>
        </w:rPr>
        <w:t xml:space="preserve"> Aquatics GB Loughborough P</w:t>
      </w:r>
      <w:r w:rsidR="00BA477E" w:rsidRPr="00B74C96">
        <w:rPr>
          <w:rFonts w:cstheme="minorHAnsi"/>
          <w:b/>
          <w:bCs/>
          <w:szCs w:val="24"/>
        </w:rPr>
        <w:t xml:space="preserve">erformance </w:t>
      </w:r>
      <w:r w:rsidR="002A57BF" w:rsidRPr="00B74C96">
        <w:rPr>
          <w:rFonts w:cstheme="minorHAnsi"/>
          <w:b/>
          <w:bCs/>
          <w:szCs w:val="24"/>
        </w:rPr>
        <w:t>C</w:t>
      </w:r>
      <w:r w:rsidR="00BA477E" w:rsidRPr="00B74C96">
        <w:rPr>
          <w:rFonts w:cstheme="minorHAnsi"/>
          <w:b/>
          <w:bCs/>
          <w:szCs w:val="24"/>
        </w:rPr>
        <w:t>entre</w:t>
      </w:r>
    </w:p>
    <w:p w14:paraId="799C7BFF" w14:textId="7EB300DD" w:rsidR="00887146" w:rsidRPr="00B74C96" w:rsidRDefault="00D84677" w:rsidP="00887146">
      <w:pPr>
        <w:spacing w:after="280"/>
        <w:jc w:val="center"/>
        <w:rPr>
          <w:rFonts w:cstheme="minorHAnsi"/>
          <w:b/>
          <w:bCs/>
          <w:i/>
          <w:szCs w:val="24"/>
        </w:rPr>
      </w:pPr>
      <w:r w:rsidRPr="00B74C96">
        <w:rPr>
          <w:rFonts w:cstheme="minorHAnsi"/>
          <w:i/>
          <w:szCs w:val="24"/>
        </w:rPr>
        <w:t>Aquatics GB</w:t>
      </w:r>
      <w:r w:rsidR="00887146" w:rsidRPr="00B74C96">
        <w:rPr>
          <w:rFonts w:cstheme="minorHAnsi"/>
          <w:i/>
          <w:szCs w:val="24"/>
        </w:rPr>
        <w:t xml:space="preserve"> o</w:t>
      </w:r>
      <w:r w:rsidR="000F583B">
        <w:rPr>
          <w:rFonts w:cstheme="minorHAnsi"/>
          <w:i/>
          <w:szCs w:val="24"/>
        </w:rPr>
        <w:t>perates an Agile Working Policy</w:t>
      </w:r>
    </w:p>
    <w:p w14:paraId="5FFF4DBD" w14:textId="18059344" w:rsidR="002A57BF" w:rsidRPr="00B74C96" w:rsidRDefault="002A57BF" w:rsidP="002A57BF">
      <w:pPr>
        <w:spacing w:after="120"/>
        <w:jc w:val="both"/>
        <w:rPr>
          <w:rFonts w:ascii="Arial" w:hAnsi="Arial" w:cs="Arial"/>
          <w:szCs w:val="24"/>
        </w:rPr>
      </w:pPr>
      <w:r w:rsidRPr="00B74C96">
        <w:rPr>
          <w:rFonts w:ascii="Arial" w:hAnsi="Arial" w:cs="Arial"/>
        </w:rPr>
        <w:t>This is an exciting time t</w:t>
      </w:r>
      <w:r w:rsidR="00D1190F">
        <w:rPr>
          <w:rFonts w:ascii="Arial" w:hAnsi="Arial" w:cs="Arial"/>
        </w:rPr>
        <w:t>o be a part of our Aquatics GB T</w:t>
      </w:r>
      <w:r w:rsidRPr="00B74C96">
        <w:rPr>
          <w:rFonts w:ascii="Arial" w:hAnsi="Arial" w:cs="Arial"/>
        </w:rPr>
        <w:t xml:space="preserve">eam, at the start of the Los Angeles 2028 cycle. As a crucial member of our team, you will have the opportunity as a </w:t>
      </w:r>
      <w:proofErr w:type="spellStart"/>
      <w:r w:rsidRPr="00B74C96">
        <w:rPr>
          <w:rFonts w:ascii="Arial" w:hAnsi="Arial" w:cs="Arial"/>
        </w:rPr>
        <w:t>Biomechanist</w:t>
      </w:r>
      <w:proofErr w:type="spellEnd"/>
      <w:r w:rsidRPr="00B74C96">
        <w:rPr>
          <w:rFonts w:ascii="Arial" w:hAnsi="Arial" w:cs="Arial"/>
        </w:rPr>
        <w:t xml:space="preserve"> and Analyst to work with our Olympic swimmers in the dynamic environment at the Loughborough Performance Centre. You will also support our network athletes either through their visits to the Loughborough Performance Centre as a hub or through visits to where they are located.  In addition, there is the opportunity to be involved and support cross aquatics biomechanics work with Diving and Para Swimming</w:t>
      </w:r>
      <w:r w:rsidR="00D1190F">
        <w:rPr>
          <w:rFonts w:ascii="Arial" w:hAnsi="Arial" w:cs="Arial"/>
        </w:rPr>
        <w:t>.</w:t>
      </w:r>
    </w:p>
    <w:p w14:paraId="60563528" w14:textId="12FB5F9C" w:rsidR="002A57BF" w:rsidRPr="00B74C96" w:rsidRDefault="002A57BF" w:rsidP="002A57BF">
      <w:pPr>
        <w:rPr>
          <w:rFonts w:ascii="Arial" w:hAnsi="Arial" w:cs="Arial"/>
        </w:rPr>
      </w:pPr>
      <w:r w:rsidRPr="00B74C96">
        <w:rPr>
          <w:rFonts w:ascii="Arial" w:hAnsi="Arial" w:cs="Arial"/>
        </w:rPr>
        <w:t>If you have a strong ambition to be a part of a successful, high-performance programme, working alongside elite athletes, and you embody qualities of collaboration, excellent communication and world-class biomechanics and analysis skills, we want to hear from you</w:t>
      </w:r>
      <w:r w:rsidR="005F08F0" w:rsidRPr="00B74C96">
        <w:rPr>
          <w:rFonts w:ascii="Arial" w:hAnsi="Arial" w:cs="Arial"/>
        </w:rPr>
        <w:t>.</w:t>
      </w:r>
    </w:p>
    <w:p w14:paraId="508F956C" w14:textId="2F644174" w:rsidR="005F08F0" w:rsidRPr="00B74C96" w:rsidRDefault="005F08F0" w:rsidP="002A57BF">
      <w:pPr>
        <w:rPr>
          <w:rFonts w:ascii="Arial" w:hAnsi="Arial" w:cs="Arial"/>
        </w:rPr>
      </w:pPr>
    </w:p>
    <w:p w14:paraId="342FC43A" w14:textId="1D0F1D9A" w:rsidR="005F08F0" w:rsidRPr="00B74C96" w:rsidRDefault="005F08F0" w:rsidP="002A57BF">
      <w:pPr>
        <w:rPr>
          <w:rFonts w:ascii="Arial" w:hAnsi="Arial" w:cs="Arial"/>
          <w:sz w:val="22"/>
        </w:rPr>
      </w:pPr>
      <w:r w:rsidRPr="00B74C96">
        <w:rPr>
          <w:rFonts w:ascii="Arial" w:hAnsi="Arial" w:cs="Arial"/>
        </w:rPr>
        <w:t xml:space="preserve">In order to apply </w:t>
      </w:r>
      <w:r w:rsidR="00504CA6" w:rsidRPr="00B74C96">
        <w:rPr>
          <w:rFonts w:ascii="Arial" w:hAnsi="Arial" w:cs="Arial"/>
        </w:rPr>
        <w:t xml:space="preserve">please </w:t>
      </w:r>
      <w:r w:rsidR="000F583B">
        <w:rPr>
          <w:rFonts w:ascii="Arial" w:hAnsi="Arial" w:cs="Arial"/>
        </w:rPr>
        <w:t>complete the application form and submit</w:t>
      </w:r>
      <w:r w:rsidR="00504CA6" w:rsidRPr="00B74C96">
        <w:rPr>
          <w:rFonts w:ascii="Arial" w:hAnsi="Arial" w:cs="Arial"/>
        </w:rPr>
        <w:t xml:space="preserve"> a video, no more than 2 minutes long, answering both of the following questions:</w:t>
      </w:r>
    </w:p>
    <w:p w14:paraId="66423624" w14:textId="77777777" w:rsidR="002A57BF" w:rsidRPr="00B74C96" w:rsidRDefault="002A57BF" w:rsidP="002A57BF">
      <w:pPr>
        <w:rPr>
          <w:rFonts w:ascii="Arial" w:hAnsi="Arial" w:cs="Arial"/>
        </w:rPr>
      </w:pPr>
    </w:p>
    <w:p w14:paraId="1EF5717B" w14:textId="77777777" w:rsidR="002A57BF" w:rsidRPr="00D1190F" w:rsidRDefault="002A57BF" w:rsidP="00D1190F">
      <w:pPr>
        <w:pStyle w:val="ListParagraph"/>
        <w:numPr>
          <w:ilvl w:val="0"/>
          <w:numId w:val="8"/>
        </w:numPr>
        <w:ind w:left="567" w:hanging="567"/>
        <w:rPr>
          <w:rFonts w:ascii="Calibri" w:hAnsi="Calibri" w:cs="Calibri"/>
          <w:szCs w:val="24"/>
        </w:rPr>
      </w:pPr>
      <w:r w:rsidRPr="00D1190F">
        <w:rPr>
          <w:szCs w:val="24"/>
        </w:rPr>
        <w:t>What is your experience supporting athletes using biomechanics to improve performance?</w:t>
      </w:r>
    </w:p>
    <w:p w14:paraId="490F4051" w14:textId="77777777" w:rsidR="002A57BF" w:rsidRPr="00D1190F" w:rsidRDefault="002A57BF" w:rsidP="00D1190F">
      <w:pPr>
        <w:pStyle w:val="ListParagraph"/>
        <w:numPr>
          <w:ilvl w:val="0"/>
          <w:numId w:val="8"/>
        </w:numPr>
        <w:ind w:left="567" w:hanging="567"/>
        <w:rPr>
          <w:szCs w:val="24"/>
        </w:rPr>
      </w:pPr>
      <w:r w:rsidRPr="00D1190F">
        <w:rPr>
          <w:szCs w:val="24"/>
        </w:rPr>
        <w:t>What is your experience using biomechanics and analysis skills to work with multi-disciplinary teams of coaches and support staff?</w:t>
      </w:r>
    </w:p>
    <w:p w14:paraId="69234BF3" w14:textId="77777777" w:rsidR="002A57BF" w:rsidRPr="00B74C96" w:rsidRDefault="002A57BF" w:rsidP="002A57BF">
      <w:pPr>
        <w:rPr>
          <w:szCs w:val="24"/>
        </w:rPr>
      </w:pPr>
    </w:p>
    <w:p w14:paraId="4FF8AE42" w14:textId="7E4CCF24" w:rsidR="000F583B" w:rsidRPr="00F0512F" w:rsidRDefault="000F583B" w:rsidP="000F583B">
      <w:pPr>
        <w:pStyle w:val="NoSpacing"/>
        <w:rPr>
          <w:rStyle w:val="Hyperlink"/>
          <w:rFonts w:asciiTheme="minorHAnsi" w:hAnsiTheme="minorHAnsi" w:cstheme="minorHAnsi"/>
          <w:color w:val="00003C" w:themeColor="text2"/>
          <w:sz w:val="24"/>
          <w:szCs w:val="24"/>
        </w:rPr>
      </w:pPr>
      <w:r w:rsidRPr="00F0512F">
        <w:rPr>
          <w:rFonts w:asciiTheme="minorHAnsi" w:hAnsiTheme="minorHAnsi" w:cstheme="minorHAnsi"/>
          <w:color w:val="00003C" w:themeColor="text2"/>
          <w:sz w:val="24"/>
          <w:szCs w:val="24"/>
        </w:rPr>
        <w:t xml:space="preserve">To obtain an application pack contact peopledepartment@aquaticsgb.com or download a pack from our website </w:t>
      </w:r>
      <w:hyperlink r:id="rId7" w:history="1">
        <w:r w:rsidRPr="00F0512F">
          <w:rPr>
            <w:rStyle w:val="Hyperlink"/>
            <w:rFonts w:asciiTheme="minorHAnsi" w:hAnsiTheme="minorHAnsi" w:cstheme="minorHAnsi"/>
            <w:color w:val="00003C" w:themeColor="text2"/>
            <w:sz w:val="24"/>
            <w:szCs w:val="24"/>
          </w:rPr>
          <w:t>https://www.aquaticsgb.com</w:t>
        </w:r>
      </w:hyperlink>
      <w:r w:rsidR="0029286F">
        <w:rPr>
          <w:rStyle w:val="Hyperlink"/>
          <w:rFonts w:asciiTheme="minorHAnsi" w:hAnsiTheme="minorHAnsi" w:cstheme="minorHAnsi"/>
          <w:color w:val="00003C" w:themeColor="text2"/>
          <w:sz w:val="24"/>
          <w:szCs w:val="24"/>
        </w:rPr>
        <w:t xml:space="preserve">. </w:t>
      </w:r>
    </w:p>
    <w:p w14:paraId="2DFAF435" w14:textId="77777777" w:rsidR="00D01D2C" w:rsidRPr="00B74C96" w:rsidRDefault="00D01D2C" w:rsidP="00887146">
      <w:pPr>
        <w:pStyle w:val="NoSpacing"/>
        <w:rPr>
          <w:rFonts w:asciiTheme="minorHAnsi" w:hAnsiTheme="minorHAnsi" w:cstheme="minorHAnsi"/>
          <w:color w:val="00003C" w:themeColor="text2"/>
          <w:sz w:val="24"/>
          <w:szCs w:val="24"/>
        </w:rPr>
      </w:pPr>
    </w:p>
    <w:p w14:paraId="7CB1EACB" w14:textId="0C4BD000" w:rsidR="0029286F" w:rsidRDefault="0029286F" w:rsidP="00887146">
      <w:pPr>
        <w:spacing w:after="160" w:line="259" w:lineRule="auto"/>
        <w:rPr>
          <w:rFonts w:cstheme="minorHAnsi"/>
          <w:szCs w:val="24"/>
        </w:rPr>
      </w:pPr>
      <w:r>
        <w:rPr>
          <w:rFonts w:cstheme="minorHAnsi"/>
          <w:szCs w:val="24"/>
        </w:rPr>
        <w:t xml:space="preserve">Both the completed application form and video will need to be submitted to </w:t>
      </w:r>
      <w:hyperlink r:id="rId8" w:history="1">
        <w:r w:rsidR="00D1190F" w:rsidRPr="00DF6928">
          <w:rPr>
            <w:rStyle w:val="Hyperlink"/>
            <w:rFonts w:cstheme="minorHAnsi"/>
            <w:szCs w:val="24"/>
          </w:rPr>
          <w:t>peopledepartment@aquaticsgb.com</w:t>
        </w:r>
      </w:hyperlink>
    </w:p>
    <w:p w14:paraId="21BE181D" w14:textId="258778BE" w:rsidR="00887146" w:rsidRPr="00B74C96" w:rsidRDefault="00887146" w:rsidP="00887146">
      <w:pPr>
        <w:spacing w:after="160" w:line="259" w:lineRule="auto"/>
        <w:rPr>
          <w:rFonts w:cstheme="minorHAnsi"/>
          <w:szCs w:val="24"/>
        </w:rPr>
      </w:pPr>
      <w:r w:rsidRPr="00B74C96">
        <w:rPr>
          <w:rFonts w:cstheme="minorHAnsi"/>
          <w:szCs w:val="24"/>
        </w:rPr>
        <w:t xml:space="preserve">Closing date: </w:t>
      </w:r>
      <w:r w:rsidR="002A74CD">
        <w:rPr>
          <w:rFonts w:cstheme="minorHAnsi"/>
          <w:szCs w:val="24"/>
        </w:rPr>
        <w:tab/>
      </w:r>
      <w:r w:rsidRPr="00B74C96">
        <w:rPr>
          <w:rFonts w:cstheme="minorHAnsi"/>
          <w:szCs w:val="24"/>
        </w:rPr>
        <w:t>12.00</w:t>
      </w:r>
      <w:r w:rsidR="00806612" w:rsidRPr="00B74C96">
        <w:rPr>
          <w:rFonts w:cstheme="minorHAnsi"/>
          <w:szCs w:val="24"/>
        </w:rPr>
        <w:t xml:space="preserve"> noon</w:t>
      </w:r>
      <w:r w:rsidRPr="00B74C96">
        <w:rPr>
          <w:rFonts w:cstheme="minorHAnsi"/>
          <w:szCs w:val="24"/>
        </w:rPr>
        <w:t xml:space="preserve"> on </w:t>
      </w:r>
      <w:r w:rsidR="00902278">
        <w:rPr>
          <w:rFonts w:cstheme="minorHAnsi"/>
          <w:szCs w:val="24"/>
        </w:rPr>
        <w:t>Wednesday 15</w:t>
      </w:r>
      <w:r w:rsidR="002A57BF" w:rsidRPr="00B74C96">
        <w:rPr>
          <w:rFonts w:cstheme="minorHAnsi"/>
          <w:szCs w:val="24"/>
          <w:vertAlign w:val="superscript"/>
        </w:rPr>
        <w:t>th</w:t>
      </w:r>
      <w:r w:rsidR="002A57BF" w:rsidRPr="00B74C96">
        <w:rPr>
          <w:rFonts w:cstheme="minorHAnsi"/>
          <w:szCs w:val="24"/>
        </w:rPr>
        <w:t xml:space="preserve"> </w:t>
      </w:r>
      <w:r w:rsidR="00BA477E" w:rsidRPr="00B74C96">
        <w:rPr>
          <w:rFonts w:cstheme="minorHAnsi"/>
          <w:szCs w:val="24"/>
        </w:rPr>
        <w:t>January 2025</w:t>
      </w:r>
    </w:p>
    <w:p w14:paraId="14AFD014" w14:textId="592FE0AC" w:rsidR="00887146" w:rsidRPr="00B74C96" w:rsidRDefault="00887146" w:rsidP="00887146">
      <w:pPr>
        <w:rPr>
          <w:rFonts w:cstheme="minorHAnsi"/>
          <w:bCs/>
          <w:szCs w:val="24"/>
        </w:rPr>
      </w:pPr>
      <w:r w:rsidRPr="00B74C96">
        <w:rPr>
          <w:rFonts w:cstheme="minorHAnsi"/>
          <w:bCs/>
          <w:szCs w:val="24"/>
        </w:rPr>
        <w:t xml:space="preserve">Interview date: </w:t>
      </w:r>
      <w:r w:rsidR="002A74CD">
        <w:rPr>
          <w:rFonts w:cstheme="minorHAnsi"/>
          <w:bCs/>
          <w:szCs w:val="24"/>
        </w:rPr>
        <w:tab/>
      </w:r>
      <w:r w:rsidR="002A57BF" w:rsidRPr="00B74C96">
        <w:rPr>
          <w:rFonts w:cstheme="minorHAnsi"/>
          <w:bCs/>
          <w:szCs w:val="24"/>
        </w:rPr>
        <w:t>Friday 24</w:t>
      </w:r>
      <w:r w:rsidR="002A57BF" w:rsidRPr="00B74C96">
        <w:rPr>
          <w:rFonts w:cstheme="minorHAnsi"/>
          <w:bCs/>
          <w:szCs w:val="24"/>
          <w:vertAlign w:val="superscript"/>
        </w:rPr>
        <w:t>th</w:t>
      </w:r>
      <w:r w:rsidR="002A57BF" w:rsidRPr="00B74C96">
        <w:rPr>
          <w:rFonts w:cstheme="minorHAnsi"/>
          <w:bCs/>
          <w:szCs w:val="24"/>
        </w:rPr>
        <w:t xml:space="preserve"> January 2025</w:t>
      </w:r>
      <w:r w:rsidR="000F583B">
        <w:rPr>
          <w:rFonts w:cstheme="minorHAnsi"/>
          <w:bCs/>
          <w:szCs w:val="24"/>
        </w:rPr>
        <w:t xml:space="preserve"> at SportPark, Loughborough</w:t>
      </w:r>
    </w:p>
    <w:p w14:paraId="11F8984B" w14:textId="77777777" w:rsidR="00324255" w:rsidRPr="00B74C96" w:rsidRDefault="00324255" w:rsidP="00887146">
      <w:pPr>
        <w:rPr>
          <w:rFonts w:cstheme="minorHAnsi"/>
          <w:bCs/>
          <w:szCs w:val="24"/>
        </w:rPr>
      </w:pPr>
    </w:p>
    <w:p w14:paraId="49D29BD5" w14:textId="65C5C21E" w:rsidR="00887146" w:rsidRDefault="00887146" w:rsidP="00887146">
      <w:pPr>
        <w:rPr>
          <w:rFonts w:cstheme="minorHAnsi"/>
          <w:bCs/>
          <w:szCs w:val="24"/>
        </w:rPr>
      </w:pPr>
      <w:r w:rsidRPr="00B74C96">
        <w:rPr>
          <w:rFonts w:cstheme="minorHAnsi"/>
          <w:bCs/>
          <w:szCs w:val="24"/>
        </w:rPr>
        <w:t xml:space="preserve">Please note </w:t>
      </w:r>
      <w:r w:rsidR="00324255" w:rsidRPr="00B74C96">
        <w:rPr>
          <w:rFonts w:cstheme="minorHAnsi"/>
          <w:bCs/>
          <w:szCs w:val="24"/>
        </w:rPr>
        <w:t>Aquatics GB</w:t>
      </w:r>
      <w:r w:rsidRPr="00B74C96">
        <w:rPr>
          <w:rFonts w:cstheme="minorHAnsi"/>
          <w:bCs/>
          <w:szCs w:val="24"/>
        </w:rPr>
        <w:t xml:space="preserve"> </w:t>
      </w:r>
      <w:r w:rsidR="00504CA6" w:rsidRPr="00B74C96">
        <w:rPr>
          <w:rFonts w:cstheme="minorHAnsi"/>
          <w:bCs/>
          <w:szCs w:val="24"/>
        </w:rPr>
        <w:t xml:space="preserve">is unable to </w:t>
      </w:r>
      <w:r w:rsidRPr="00B74C96">
        <w:rPr>
          <w:rFonts w:cstheme="minorHAnsi"/>
          <w:bCs/>
          <w:szCs w:val="24"/>
        </w:rPr>
        <w:t xml:space="preserve">conduct </w:t>
      </w:r>
      <w:r w:rsidR="00324255" w:rsidRPr="00B74C96">
        <w:rPr>
          <w:rFonts w:cstheme="minorHAnsi"/>
          <w:bCs/>
          <w:szCs w:val="24"/>
        </w:rPr>
        <w:t>an anonymous</w:t>
      </w:r>
      <w:r w:rsidRPr="00B74C96">
        <w:rPr>
          <w:rFonts w:cstheme="minorHAnsi"/>
          <w:bCs/>
          <w:szCs w:val="24"/>
        </w:rPr>
        <w:t xml:space="preserve"> application process</w:t>
      </w:r>
      <w:r w:rsidR="00504CA6" w:rsidRPr="00B74C96">
        <w:rPr>
          <w:rFonts w:cstheme="minorHAnsi"/>
          <w:bCs/>
          <w:szCs w:val="24"/>
        </w:rPr>
        <w:t xml:space="preserve"> for this role due </w:t>
      </w:r>
      <w:bookmarkStart w:id="0" w:name="_GoBack"/>
      <w:bookmarkEnd w:id="0"/>
      <w:r w:rsidR="00504CA6" w:rsidRPr="00B74C96">
        <w:rPr>
          <w:rFonts w:cstheme="minorHAnsi"/>
          <w:bCs/>
          <w:szCs w:val="24"/>
        </w:rPr>
        <w:t>to the video submission.</w:t>
      </w:r>
    </w:p>
    <w:p w14:paraId="4FB6F732" w14:textId="6BFEBDE4" w:rsidR="00DC0081" w:rsidRPr="00324255" w:rsidRDefault="00887146" w:rsidP="00D01D2C">
      <w:pPr>
        <w:jc w:val="right"/>
      </w:pP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Pr="00324255">
        <w:rPr>
          <w:noProof/>
          <w:lang w:eastAsia="en-GB"/>
        </w:rPr>
        <w:fldChar w:fldCharType="begin"/>
      </w:r>
      <w:r w:rsidRPr="00324255">
        <w:rPr>
          <w:noProof/>
          <w:lang w:eastAsia="en-GB"/>
        </w:rPr>
        <w:instrText xml:space="preserve"> INCLUDEPICTURE  "cid:image001.png@01D40169.79EFA790" \* MERGEFORMATINET </w:instrText>
      </w:r>
      <w:r w:rsidRPr="00324255">
        <w:rPr>
          <w:noProof/>
          <w:lang w:eastAsia="en-GB"/>
        </w:rPr>
        <w:fldChar w:fldCharType="separate"/>
      </w:r>
      <w:r w:rsidR="00D01D2C">
        <w:rPr>
          <w:noProof/>
          <w:lang w:eastAsia="en-GB"/>
        </w:rPr>
        <w:fldChar w:fldCharType="begin"/>
      </w:r>
      <w:r w:rsidR="00D01D2C">
        <w:rPr>
          <w:noProof/>
          <w:lang w:eastAsia="en-GB"/>
        </w:rPr>
        <w:instrText xml:space="preserve"> INCLUDEPICTURE  "cid:image001.png@01D40169.79EFA790" \* MERGEFORMATINET </w:instrText>
      </w:r>
      <w:r w:rsidR="00D01D2C">
        <w:rPr>
          <w:noProof/>
          <w:lang w:eastAsia="en-GB"/>
        </w:rPr>
        <w:fldChar w:fldCharType="separate"/>
      </w:r>
      <w:r w:rsidR="00CA0F50">
        <w:rPr>
          <w:noProof/>
          <w:lang w:eastAsia="en-GB"/>
        </w:rPr>
        <w:fldChar w:fldCharType="begin"/>
      </w:r>
      <w:r w:rsidR="00CA0F50">
        <w:rPr>
          <w:noProof/>
          <w:lang w:eastAsia="en-GB"/>
        </w:rPr>
        <w:instrText xml:space="preserve"> INCLUDEPICTURE  "cid:image001.png@01D40169.79EFA790" \* MERGEFORMATINET </w:instrText>
      </w:r>
      <w:r w:rsidR="00CA0F50">
        <w:rPr>
          <w:noProof/>
          <w:lang w:eastAsia="en-GB"/>
        </w:rPr>
        <w:fldChar w:fldCharType="separate"/>
      </w:r>
      <w:r w:rsidR="00CE2B8B">
        <w:rPr>
          <w:noProof/>
          <w:lang w:eastAsia="en-GB"/>
        </w:rPr>
        <w:fldChar w:fldCharType="begin"/>
      </w:r>
      <w:r w:rsidR="00CE2B8B">
        <w:rPr>
          <w:noProof/>
          <w:lang w:eastAsia="en-GB"/>
        </w:rPr>
        <w:instrText xml:space="preserve"> INCLUDEPICTURE  "cid:image001.png@01D40169.79EFA790" \* MERGEFORMATINET </w:instrText>
      </w:r>
      <w:r w:rsidR="00CE2B8B">
        <w:rPr>
          <w:noProof/>
          <w:lang w:eastAsia="en-GB"/>
        </w:rPr>
        <w:fldChar w:fldCharType="separate"/>
      </w:r>
      <w:r w:rsidR="00003EE5">
        <w:rPr>
          <w:noProof/>
          <w:lang w:eastAsia="en-GB"/>
        </w:rPr>
        <w:fldChar w:fldCharType="begin"/>
      </w:r>
      <w:r w:rsidR="00003EE5">
        <w:rPr>
          <w:noProof/>
          <w:lang w:eastAsia="en-GB"/>
        </w:rPr>
        <w:instrText xml:space="preserve"> INCLUDEPICTURE  "cid:image001.png@01D40169.79EFA790" \* MERGEFORMATINET </w:instrText>
      </w:r>
      <w:r w:rsidR="00003EE5">
        <w:rPr>
          <w:noProof/>
          <w:lang w:eastAsia="en-GB"/>
        </w:rPr>
        <w:fldChar w:fldCharType="separate"/>
      </w:r>
      <w:r w:rsidR="00806612">
        <w:rPr>
          <w:noProof/>
          <w:lang w:eastAsia="en-GB"/>
        </w:rPr>
        <w:fldChar w:fldCharType="begin"/>
      </w:r>
      <w:r w:rsidR="00806612">
        <w:rPr>
          <w:noProof/>
          <w:lang w:eastAsia="en-GB"/>
        </w:rPr>
        <w:instrText xml:space="preserve"> INCLUDEPICTURE  "cid:image001.png@01D40169.79EFA790" \* MERGEFORMATINET </w:instrText>
      </w:r>
      <w:r w:rsidR="00806612">
        <w:rPr>
          <w:noProof/>
          <w:lang w:eastAsia="en-GB"/>
        </w:rPr>
        <w:fldChar w:fldCharType="separate"/>
      </w:r>
      <w:r w:rsidR="00F0512F">
        <w:rPr>
          <w:noProof/>
          <w:lang w:eastAsia="en-GB"/>
        </w:rPr>
        <w:fldChar w:fldCharType="begin"/>
      </w:r>
      <w:r w:rsidR="00F0512F">
        <w:rPr>
          <w:noProof/>
          <w:lang w:eastAsia="en-GB"/>
        </w:rPr>
        <w:instrText xml:space="preserve"> INCLUDEPICTURE  "cid:image001.png@01D40169.79EFA790" \* MERGEFORMATINET </w:instrText>
      </w:r>
      <w:r w:rsidR="00F0512F">
        <w:rPr>
          <w:noProof/>
          <w:lang w:eastAsia="en-GB"/>
        </w:rPr>
        <w:fldChar w:fldCharType="separate"/>
      </w:r>
      <w:r w:rsidR="00B74C96">
        <w:rPr>
          <w:noProof/>
          <w:lang w:eastAsia="en-GB"/>
        </w:rPr>
        <w:fldChar w:fldCharType="begin"/>
      </w:r>
      <w:r w:rsidR="00B74C96">
        <w:rPr>
          <w:noProof/>
          <w:lang w:eastAsia="en-GB"/>
        </w:rPr>
        <w:instrText xml:space="preserve"> INCLUDEPICTURE  "cid:image001.png@01D40169.79EFA790" \* MERGEFORMATINET </w:instrText>
      </w:r>
      <w:r w:rsidR="00B74C96">
        <w:rPr>
          <w:noProof/>
          <w:lang w:eastAsia="en-GB"/>
        </w:rPr>
        <w:fldChar w:fldCharType="separate"/>
      </w:r>
      <w:r w:rsidR="00902278">
        <w:rPr>
          <w:noProof/>
          <w:lang w:eastAsia="en-GB"/>
        </w:rPr>
        <w:fldChar w:fldCharType="begin"/>
      </w:r>
      <w:r w:rsidR="00902278">
        <w:rPr>
          <w:noProof/>
          <w:lang w:eastAsia="en-GB"/>
        </w:rPr>
        <w:instrText xml:space="preserve"> INCLUDEPICTURE  "cid:image001.png@01D40169.79EFA790" \* MERGEFORMATINET </w:instrText>
      </w:r>
      <w:r w:rsidR="00902278">
        <w:rPr>
          <w:noProof/>
          <w:lang w:eastAsia="en-GB"/>
        </w:rPr>
        <w:fldChar w:fldCharType="separate"/>
      </w:r>
      <w:r w:rsidR="0029286F">
        <w:rPr>
          <w:noProof/>
          <w:lang w:eastAsia="en-GB"/>
        </w:rPr>
        <w:fldChar w:fldCharType="begin"/>
      </w:r>
      <w:r w:rsidR="0029286F">
        <w:rPr>
          <w:noProof/>
          <w:lang w:eastAsia="en-GB"/>
        </w:rPr>
        <w:instrText xml:space="preserve"> INCLUDEPICTURE  "cid:image001.png@01D40169.79EFA790" \* MERGEFORMATINET </w:instrText>
      </w:r>
      <w:r w:rsidR="0029286F">
        <w:rPr>
          <w:noProof/>
          <w:lang w:eastAsia="en-GB"/>
        </w:rPr>
        <w:fldChar w:fldCharType="separate"/>
      </w:r>
      <w:r w:rsidR="002A74CD">
        <w:rPr>
          <w:noProof/>
          <w:lang w:eastAsia="en-GB"/>
        </w:rPr>
        <w:fldChar w:fldCharType="begin"/>
      </w:r>
      <w:r w:rsidR="002A74CD">
        <w:rPr>
          <w:noProof/>
          <w:lang w:eastAsia="en-GB"/>
        </w:rPr>
        <w:instrText xml:space="preserve"> </w:instrText>
      </w:r>
      <w:r w:rsidR="002A74CD">
        <w:rPr>
          <w:noProof/>
          <w:lang w:eastAsia="en-GB"/>
        </w:rPr>
        <w:instrText>INCLUDEPICTURE  "cid:image001.png@01D40169.79EFA790" \* MERGEFORMATINET</w:instrText>
      </w:r>
      <w:r w:rsidR="002A74CD">
        <w:rPr>
          <w:noProof/>
          <w:lang w:eastAsia="en-GB"/>
        </w:rPr>
        <w:instrText xml:space="preserve"> </w:instrText>
      </w:r>
      <w:r w:rsidR="002A74CD">
        <w:rPr>
          <w:noProof/>
          <w:lang w:eastAsia="en-GB"/>
        </w:rPr>
        <w:fldChar w:fldCharType="separate"/>
      </w:r>
      <w:r w:rsidR="00D1190F">
        <w:rPr>
          <w:noProof/>
          <w:lang w:eastAsia="en-GB"/>
        </w:rPr>
        <w:pict w14:anchorId="3228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9.25pt;visibility:visible">
            <v:imagedata r:id="rId9" r:href="rId10"/>
          </v:shape>
        </w:pict>
      </w:r>
      <w:r w:rsidR="002A74CD">
        <w:rPr>
          <w:noProof/>
          <w:lang w:eastAsia="en-GB"/>
        </w:rPr>
        <w:fldChar w:fldCharType="end"/>
      </w:r>
      <w:r w:rsidR="0029286F">
        <w:rPr>
          <w:noProof/>
          <w:lang w:eastAsia="en-GB"/>
        </w:rPr>
        <w:fldChar w:fldCharType="end"/>
      </w:r>
      <w:r w:rsidR="00902278">
        <w:rPr>
          <w:noProof/>
          <w:lang w:eastAsia="en-GB"/>
        </w:rPr>
        <w:fldChar w:fldCharType="end"/>
      </w:r>
      <w:r w:rsidR="00B74C96">
        <w:rPr>
          <w:noProof/>
          <w:lang w:eastAsia="en-GB"/>
        </w:rPr>
        <w:fldChar w:fldCharType="end"/>
      </w:r>
      <w:r w:rsidR="00F0512F">
        <w:rPr>
          <w:noProof/>
          <w:lang w:eastAsia="en-GB"/>
        </w:rPr>
        <w:fldChar w:fldCharType="end"/>
      </w:r>
      <w:r w:rsidR="00806612">
        <w:rPr>
          <w:noProof/>
          <w:lang w:eastAsia="en-GB"/>
        </w:rPr>
        <w:fldChar w:fldCharType="end"/>
      </w:r>
      <w:r w:rsidR="00003EE5">
        <w:rPr>
          <w:noProof/>
          <w:lang w:eastAsia="en-GB"/>
        </w:rPr>
        <w:fldChar w:fldCharType="end"/>
      </w:r>
      <w:r w:rsidR="00CE2B8B">
        <w:rPr>
          <w:noProof/>
          <w:lang w:eastAsia="en-GB"/>
        </w:rPr>
        <w:fldChar w:fldCharType="end"/>
      </w:r>
      <w:r w:rsidR="00CA0F50">
        <w:rPr>
          <w:noProof/>
          <w:lang w:eastAsia="en-GB"/>
        </w:rPr>
        <w:fldChar w:fldCharType="end"/>
      </w:r>
      <w:r w:rsidR="00D01D2C">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fldChar w:fldCharType="end"/>
      </w:r>
      <w:r w:rsidRPr="00324255">
        <w:rPr>
          <w:noProof/>
          <w:lang w:eastAsia="en-GB"/>
        </w:rPr>
        <w:drawing>
          <wp:inline distT="0" distB="0" distL="0" distR="0" wp14:anchorId="37029E49" wp14:editId="4E8B3644">
            <wp:extent cx="828675" cy="814263"/>
            <wp:effectExtent l="0" t="0" r="0" b="5080"/>
            <wp:docPr id="3" name="Picture 3" descr="Advan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ance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276" cy="944558"/>
                    </a:xfrm>
                    <a:prstGeom prst="rect">
                      <a:avLst/>
                    </a:prstGeom>
                    <a:noFill/>
                    <a:ln>
                      <a:noFill/>
                    </a:ln>
                  </pic:spPr>
                </pic:pic>
              </a:graphicData>
            </a:graphic>
          </wp:inline>
        </w:drawing>
      </w:r>
    </w:p>
    <w:sectPr w:rsidR="00DC0081" w:rsidRPr="00324255" w:rsidSect="00CE2C3B">
      <w:headerReference w:type="default" r:id="rId12"/>
      <w:footerReference w:type="default" r:id="rId13"/>
      <w:pgSz w:w="11906" w:h="16838" w:code="9"/>
      <w:pgMar w:top="1531" w:right="680" w:bottom="2098" w:left="68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E309" w14:textId="77777777" w:rsidR="00DC0081" w:rsidRDefault="00DC0081" w:rsidP="00DC0081">
      <w:r>
        <w:separator/>
      </w:r>
    </w:p>
  </w:endnote>
  <w:endnote w:type="continuationSeparator" w:id="0">
    <w:p w14:paraId="12D5ADFC" w14:textId="77777777" w:rsidR="00DC0081" w:rsidRDefault="00DC0081" w:rsidP="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2FB4" w14:textId="43A77351" w:rsidR="00CE2C3B" w:rsidRDefault="00CE2C3B" w:rsidP="00CE2C3B">
    <w:pPr>
      <w:pStyle w:val="Footer"/>
    </w:pPr>
    <w:r>
      <w:rPr>
        <w:noProof/>
        <w:lang w:eastAsia="en-GB"/>
      </w:rPr>
      <w:drawing>
        <wp:anchor distT="0" distB="0" distL="114300" distR="114300" simplePos="0" relativeHeight="251658240" behindDoc="1" locked="1" layoutInCell="1" allowOverlap="1" wp14:anchorId="09FFBE93" wp14:editId="56D4ECD4">
          <wp:simplePos x="428878" y="9103540"/>
          <wp:positionH relativeFrom="page">
            <wp:align>left</wp:align>
          </wp:positionH>
          <wp:positionV relativeFrom="page">
            <wp:align>bottom</wp:align>
          </wp:positionV>
          <wp:extent cx="7563600" cy="910800"/>
          <wp:effectExtent l="0" t="0" r="0" b="3810"/>
          <wp:wrapNone/>
          <wp:docPr id="98214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2009" name="Picture 982142009"/>
                  <pic:cNvPicPr/>
                </pic:nvPicPr>
                <pic:blipFill>
                  <a:blip r:embed="rId1">
                    <a:extLst>
                      <a:ext uri="{28A0092B-C50C-407E-A947-70E740481C1C}">
                        <a14:useLocalDpi xmlns:a14="http://schemas.microsoft.com/office/drawing/2010/main" val="0"/>
                      </a:ext>
                    </a:extLst>
                  </a:blip>
                  <a:stretch>
                    <a:fillRect/>
                  </a:stretch>
                </pic:blipFill>
                <pic:spPr>
                  <a:xfrm>
                    <a:off x="0" y="0"/>
                    <a:ext cx="7563600" cy="910800"/>
                  </a:xfrm>
                  <a:prstGeom prst="rect">
                    <a:avLst/>
                  </a:prstGeom>
                </pic:spPr>
              </pic:pic>
            </a:graphicData>
          </a:graphic>
          <wp14:sizeRelH relativeFrom="margin">
            <wp14:pctWidth>0</wp14:pctWidth>
          </wp14:sizeRelH>
          <wp14:sizeRelV relativeFrom="margin">
            <wp14:pctHeight>0</wp14:pctHeight>
          </wp14:sizeRelV>
        </wp:anchor>
      </w:drawing>
    </w:r>
  </w:p>
  <w:p w14:paraId="0413FD50" w14:textId="77777777" w:rsidR="00CE2C3B" w:rsidRPr="00092B54" w:rsidRDefault="00CE2C3B" w:rsidP="00CE2C3B">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14:paraId="0DE98F47" w14:textId="77777777" w:rsidR="00CE2C3B" w:rsidRDefault="00CE2C3B" w:rsidP="00CE2C3B">
    <w:pPr>
      <w:pStyle w:val="Footer"/>
    </w:pPr>
    <w:r>
      <w:t>SportPark, 3 Oakwood Drive, Loughborough, LE11 3QF</w:t>
    </w:r>
  </w:p>
  <w:p w14:paraId="542A4685" w14:textId="77777777" w:rsidR="00CE2C3B" w:rsidRDefault="00CE2C3B" w:rsidP="00CE2C3B">
    <w:pPr>
      <w:pStyle w:val="TradingName"/>
    </w:pPr>
  </w:p>
  <w:p w14:paraId="42E86AC7" w14:textId="4F7E480F" w:rsidR="00CE2C3B" w:rsidRDefault="00CE2C3B" w:rsidP="00CE2C3B">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5BAF" w14:textId="77777777" w:rsidR="00DC0081" w:rsidRDefault="00DC0081" w:rsidP="00DC0081">
      <w:r>
        <w:separator/>
      </w:r>
    </w:p>
  </w:footnote>
  <w:footnote w:type="continuationSeparator" w:id="0">
    <w:p w14:paraId="6DB3320C" w14:textId="77777777" w:rsidR="00DC0081" w:rsidRDefault="00DC0081" w:rsidP="00D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3ADF" w14:textId="0FEF6DA2" w:rsidR="0086267C" w:rsidRDefault="0086267C">
    <w:pPr>
      <w:pStyle w:val="Header"/>
    </w:pPr>
    <w:r>
      <w:rPr>
        <w:noProof/>
        <w:lang w:eastAsia="en-GB"/>
      </w:rPr>
      <w:drawing>
        <wp:inline distT="0" distB="0" distL="0" distR="0" wp14:anchorId="6F4D9B1E" wp14:editId="18EEF51D">
          <wp:extent cx="2073600" cy="237954"/>
          <wp:effectExtent l="0" t="0" r="0" b="3810"/>
          <wp:docPr id="19719787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8717" name="Graphic 19719787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073600" cy="23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3C29"/>
    <w:multiLevelType w:val="hybridMultilevel"/>
    <w:tmpl w:val="9BC09D12"/>
    <w:lvl w:ilvl="0" w:tplc="44168374">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0B4D1B"/>
    <w:multiLevelType w:val="hybridMultilevel"/>
    <w:tmpl w:val="E572E0BA"/>
    <w:lvl w:ilvl="0" w:tplc="BDF4BDFA">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D3747"/>
    <w:multiLevelType w:val="hybridMultilevel"/>
    <w:tmpl w:val="9CD65B1C"/>
    <w:lvl w:ilvl="0" w:tplc="95E848D8">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805235B6">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D85CBA4E">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BBC6340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291ED232">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3D428EC0">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EEB2B1A4">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941ED860">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7B563350">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3" w15:restartNumberingAfterBreak="0">
    <w:nsid w:val="3A0815D2"/>
    <w:multiLevelType w:val="hybridMultilevel"/>
    <w:tmpl w:val="0BE6C0EC"/>
    <w:lvl w:ilvl="0" w:tplc="C1568654">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E124A58">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7A7693C4">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2AC2B65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9FB2F96C">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6922D888">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8A021282">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6E4E39DC">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310641FA">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4" w15:restartNumberingAfterBreak="0">
    <w:nsid w:val="50C848D7"/>
    <w:multiLevelType w:val="hybridMultilevel"/>
    <w:tmpl w:val="22661D98"/>
    <w:lvl w:ilvl="0" w:tplc="597C5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429AF"/>
    <w:multiLevelType w:val="hybridMultilevel"/>
    <w:tmpl w:val="D0F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D198E"/>
    <w:multiLevelType w:val="hybridMultilevel"/>
    <w:tmpl w:val="3FC03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6"/>
    <w:rsid w:val="00003EE5"/>
    <w:rsid w:val="00092B54"/>
    <w:rsid w:val="000F583B"/>
    <w:rsid w:val="00102BE5"/>
    <w:rsid w:val="001E6CE4"/>
    <w:rsid w:val="00274485"/>
    <w:rsid w:val="0029286F"/>
    <w:rsid w:val="002A57BF"/>
    <w:rsid w:val="002A74CD"/>
    <w:rsid w:val="00324255"/>
    <w:rsid w:val="0037371D"/>
    <w:rsid w:val="004F04D1"/>
    <w:rsid w:val="00504CA6"/>
    <w:rsid w:val="005E23C8"/>
    <w:rsid w:val="005F08F0"/>
    <w:rsid w:val="006012EE"/>
    <w:rsid w:val="00666914"/>
    <w:rsid w:val="00710136"/>
    <w:rsid w:val="00723C47"/>
    <w:rsid w:val="007B4FE2"/>
    <w:rsid w:val="007D0F6D"/>
    <w:rsid w:val="00806612"/>
    <w:rsid w:val="0086267C"/>
    <w:rsid w:val="00887146"/>
    <w:rsid w:val="00902278"/>
    <w:rsid w:val="00A40007"/>
    <w:rsid w:val="00A835C6"/>
    <w:rsid w:val="00B54F7A"/>
    <w:rsid w:val="00B74C96"/>
    <w:rsid w:val="00BA477E"/>
    <w:rsid w:val="00BC5C0C"/>
    <w:rsid w:val="00CA0F50"/>
    <w:rsid w:val="00CE2B8B"/>
    <w:rsid w:val="00CE2C3B"/>
    <w:rsid w:val="00D01D2C"/>
    <w:rsid w:val="00D1190F"/>
    <w:rsid w:val="00D63C60"/>
    <w:rsid w:val="00D84677"/>
    <w:rsid w:val="00DC0081"/>
    <w:rsid w:val="00EC3741"/>
    <w:rsid w:val="00F0512F"/>
    <w:rsid w:val="00F062A7"/>
    <w:rsid w:val="00F812E1"/>
    <w:rsid w:val="00FB3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47"/>
    <w:pPr>
      <w:spacing w:after="0" w:line="240" w:lineRule="auto"/>
    </w:pPr>
    <w:rPr>
      <w:color w:val="00003C" w:themeColor="text2"/>
      <w:sz w:val="24"/>
    </w:rPr>
  </w:style>
  <w:style w:type="paragraph" w:styleId="Heading1">
    <w:name w:val="heading 1"/>
    <w:basedOn w:val="Normal"/>
    <w:next w:val="Normal"/>
    <w:link w:val="Heading1Char"/>
    <w:qFormat/>
    <w:rsid w:val="0086267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C47"/>
    <w:rPr>
      <w:rFonts w:eastAsiaTheme="majorEastAsia" w:cstheme="majorBidi"/>
      <w:b/>
      <w:color w:val="00003C" w:themeColor="text2"/>
      <w:sz w:val="24"/>
      <w:szCs w:val="40"/>
    </w:rPr>
  </w:style>
  <w:style w:type="character" w:customStyle="1" w:styleId="Heading2Char">
    <w:name w:val="Heading 2 Char"/>
    <w:basedOn w:val="DefaultParagraphFont"/>
    <w:link w:val="Heading2"/>
    <w:uiPriority w:val="9"/>
    <w:semiHidden/>
    <w:rsid w:val="00723C47"/>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semiHidden/>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qFormat/>
    <w:rsid w:val="00274485"/>
    <w:pPr>
      <w:spacing w:after="600" w:line="216" w:lineRule="auto"/>
      <w:contextualSpacing/>
    </w:pPr>
    <w:rPr>
      <w:rFonts w:asciiTheme="majorHAnsi" w:eastAsiaTheme="majorEastAsia" w:hAnsiTheme="majorHAnsi" w:cs="Times New Roman (Headings CS)"/>
      <w:caps/>
      <w:spacing w:val="4"/>
      <w:kern w:val="28"/>
      <w:sz w:val="70"/>
      <w:szCs w:val="56"/>
    </w:rPr>
  </w:style>
  <w:style w:type="character" w:customStyle="1" w:styleId="TitleChar">
    <w:name w:val="Title Char"/>
    <w:basedOn w:val="DefaultParagraphFont"/>
    <w:link w:val="Title"/>
    <w:rsid w:val="00723C47"/>
    <w:rPr>
      <w:rFonts w:asciiTheme="majorHAnsi" w:eastAsiaTheme="majorEastAsia" w:hAnsiTheme="majorHAnsi" w:cs="Times New Roman (Headings CS)"/>
      <w:caps/>
      <w:color w:val="00003C" w:themeColor="text2"/>
      <w:spacing w:val="4"/>
      <w:kern w:val="28"/>
      <w:sz w:val="70"/>
      <w:szCs w:val="56"/>
    </w:rPr>
  </w:style>
  <w:style w:type="paragraph" w:styleId="Subtitle">
    <w:name w:val="Subtitle"/>
    <w:basedOn w:val="Normal"/>
    <w:next w:val="Normal"/>
    <w:link w:val="SubtitleChar"/>
    <w:uiPriority w:val="11"/>
    <w:semiHidden/>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2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E2C3B"/>
    <w:rPr>
      <w:i/>
      <w:iCs/>
      <w:color w:val="404040" w:themeColor="text1" w:themeTint="BF"/>
      <w:sz w:val="24"/>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semiHidden/>
    <w:qFormat/>
    <w:rsid w:val="00A835C6"/>
    <w:rPr>
      <w:i/>
      <w:iCs/>
      <w:color w:val="0099BF" w:themeColor="accent1" w:themeShade="BF"/>
    </w:rPr>
  </w:style>
  <w:style w:type="paragraph" w:styleId="IntenseQuote">
    <w:name w:val="Intense Quote"/>
    <w:basedOn w:val="Normal"/>
    <w:next w:val="Normal"/>
    <w:link w:val="IntenseQuoteChar"/>
    <w:uiPriority w:val="30"/>
    <w:semiHidden/>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semiHidden/>
    <w:rsid w:val="00CE2C3B"/>
    <w:rPr>
      <w:i/>
      <w:iCs/>
      <w:color w:val="0099BF" w:themeColor="accent1" w:themeShade="BF"/>
      <w:sz w:val="24"/>
    </w:rPr>
  </w:style>
  <w:style w:type="character" w:styleId="IntenseReference">
    <w:name w:val="Intense Reference"/>
    <w:basedOn w:val="DefaultParagraphFont"/>
    <w:uiPriority w:val="32"/>
    <w:semiHidden/>
    <w:qFormat/>
    <w:rsid w:val="00A835C6"/>
    <w:rPr>
      <w:b/>
      <w:bCs/>
      <w:smallCaps/>
      <w:color w:val="0099BF" w:themeColor="accent1" w:themeShade="BF"/>
      <w:spacing w:val="5"/>
    </w:rPr>
  </w:style>
  <w:style w:type="paragraph" w:styleId="Header">
    <w:name w:val="header"/>
    <w:basedOn w:val="Normal"/>
    <w:link w:val="HeaderChar"/>
    <w:unhideWhenUsed/>
    <w:rsid w:val="0086267C"/>
    <w:pPr>
      <w:tabs>
        <w:tab w:val="center" w:pos="4513"/>
        <w:tab w:val="right" w:pos="9026"/>
      </w:tabs>
      <w:jc w:val="right"/>
    </w:pPr>
  </w:style>
  <w:style w:type="character" w:customStyle="1" w:styleId="HeaderChar">
    <w:name w:val="Header Char"/>
    <w:basedOn w:val="DefaultParagraphFont"/>
    <w:link w:val="Header"/>
    <w:rsid w:val="0086267C"/>
    <w:rPr>
      <w:color w:val="00003C" w:themeColor="text2"/>
      <w:sz w:val="24"/>
    </w:rPr>
  </w:style>
  <w:style w:type="paragraph" w:styleId="Footer">
    <w:name w:val="footer"/>
    <w:basedOn w:val="Normal"/>
    <w:link w:val="FooterChar"/>
    <w:unhideWhenUsed/>
    <w:rsid w:val="00CE2C3B"/>
    <w:pPr>
      <w:tabs>
        <w:tab w:val="center" w:pos="4513"/>
        <w:tab w:val="right" w:pos="9026"/>
      </w:tabs>
      <w:spacing w:before="80"/>
    </w:pPr>
    <w:rPr>
      <w:color w:val="FFFFFF" w:themeColor="background1"/>
      <w:sz w:val="18"/>
    </w:rPr>
  </w:style>
  <w:style w:type="character" w:customStyle="1" w:styleId="FooterChar">
    <w:name w:val="Footer Char"/>
    <w:basedOn w:val="DefaultParagraphFont"/>
    <w:link w:val="Footer"/>
    <w:rsid w:val="00CE2C3B"/>
    <w:rPr>
      <w:color w:val="FFFFFF" w:themeColor="background1"/>
      <w:sz w:val="18"/>
    </w:rPr>
  </w:style>
  <w:style w:type="table" w:styleId="TableGrid">
    <w:name w:val="Table Grid"/>
    <w:basedOn w:val="TableNormal"/>
    <w:uiPriority w:val="3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TradingName">
    <w:name w:val="Trading Name"/>
    <w:basedOn w:val="Footer"/>
    <w:qFormat/>
    <w:rsid w:val="00092B54"/>
    <w:pPr>
      <w:spacing w:before="0"/>
    </w:pPr>
    <w:rPr>
      <w:sz w:val="14"/>
    </w:rPr>
  </w:style>
  <w:style w:type="paragraph" w:customStyle="1" w:styleId="Introduction">
    <w:name w:val="Introduction"/>
    <w:basedOn w:val="Normal"/>
    <w:qFormat/>
    <w:rsid w:val="0086267C"/>
    <w:pPr>
      <w:spacing w:line="276" w:lineRule="auto"/>
    </w:pPr>
    <w:rPr>
      <w:b/>
      <w:sz w:val="32"/>
    </w:rPr>
  </w:style>
  <w:style w:type="character" w:styleId="Hyperlink">
    <w:name w:val="Hyperlink"/>
    <w:uiPriority w:val="99"/>
    <w:unhideWhenUsed/>
    <w:rsid w:val="00887146"/>
    <w:rPr>
      <w:color w:val="0000FF"/>
      <w:u w:val="single"/>
    </w:rPr>
  </w:style>
  <w:style w:type="paragraph" w:styleId="NoSpacing">
    <w:name w:val="No Spacing"/>
    <w:uiPriority w:val="1"/>
    <w:qFormat/>
    <w:rsid w:val="00887146"/>
    <w:pPr>
      <w:spacing w:after="0" w:line="240" w:lineRule="auto"/>
    </w:pPr>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department@aquaticsgb.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quaticsgb.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40169.79EFA79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Karen Walton</cp:lastModifiedBy>
  <cp:revision>5</cp:revision>
  <cp:lastPrinted>2024-06-24T08:29:00Z</cp:lastPrinted>
  <dcterms:created xsi:type="dcterms:W3CDTF">2024-12-10T11:52:00Z</dcterms:created>
  <dcterms:modified xsi:type="dcterms:W3CDTF">2024-12-11T14:21:00Z</dcterms:modified>
</cp:coreProperties>
</file>